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F10C6" w:rsidP="04789145" w:rsidRDefault="005C69DC" w14:paraId="40866D93" w14:textId="57E445E8">
      <w:pPr>
        <w:rPr>
          <w:b/>
          <w:bCs/>
          <w:sz w:val="18"/>
          <w:szCs w:val="18"/>
        </w:rPr>
      </w:pPr>
      <w:r>
        <w:rPr>
          <w:noProof/>
        </w:rPr>
        <w:drawing>
          <wp:anchor distT="0" distB="0" distL="114300" distR="114300" simplePos="0" relativeHeight="251666432" behindDoc="0" locked="0" layoutInCell="1" allowOverlap="1" wp14:anchorId="22E137EF" wp14:editId="4FE67626">
            <wp:simplePos x="0" y="0"/>
            <wp:positionH relativeFrom="column">
              <wp:posOffset>111979</wp:posOffset>
            </wp:positionH>
            <wp:positionV relativeFrom="paragraph">
              <wp:posOffset>198537</wp:posOffset>
            </wp:positionV>
            <wp:extent cx="2647315" cy="755015"/>
            <wp:effectExtent l="0" t="0" r="635" b="6985"/>
            <wp:wrapSquare wrapText="bothSides"/>
            <wp:docPr id="1984099708" name="Picture 198409970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7315" cy="755015"/>
                    </a:xfrm>
                    <a:prstGeom prst="rect">
                      <a:avLst/>
                    </a:prstGeom>
                    <a:noFill/>
                    <a:ln>
                      <a:noFill/>
                    </a:ln>
                  </pic:spPr>
                </pic:pic>
              </a:graphicData>
            </a:graphic>
          </wp:anchor>
        </w:drawing>
      </w:r>
      <w:r w:rsidR="00FF10C6">
        <w:rPr>
          <w:noProof/>
        </w:rPr>
        <mc:AlternateContent>
          <mc:Choice Requires="wps">
            <w:drawing>
              <wp:anchor distT="45720" distB="45720" distL="114300" distR="114300" simplePos="0" relativeHeight="251667456" behindDoc="0" locked="0" layoutInCell="1" allowOverlap="1" wp14:anchorId="626EAB3E" wp14:editId="527EC8E6">
                <wp:simplePos x="0" y="0"/>
                <wp:positionH relativeFrom="column">
                  <wp:posOffset>3026410</wp:posOffset>
                </wp:positionH>
                <wp:positionV relativeFrom="paragraph">
                  <wp:posOffset>201930</wp:posOffset>
                </wp:positionV>
                <wp:extent cx="6718935" cy="745490"/>
                <wp:effectExtent l="0" t="0" r="24765" b="16510"/>
                <wp:wrapSquare wrapText="bothSides"/>
                <wp:docPr id="1484506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18935" cy="745490"/>
                        </a:xfrm>
                        <a:prstGeom prst="rect">
                          <a:avLst/>
                        </a:prstGeom>
                        <a:solidFill>
                          <a:srgbClr val="FFFFFF"/>
                        </a:solidFill>
                        <a:ln w="9525">
                          <a:solidFill>
                            <a:srgbClr val="000000"/>
                          </a:solidFill>
                          <a:miter/>
                        </a:ln>
                      </wps:spPr>
                      <wps:txbx>
                        <w:txbxContent>
                          <w:p w:rsidR="009A15F7" w:rsidP="00E053A2" w:rsidRDefault="009A15F7" w14:paraId="08FF6AFD" w14:textId="77777777">
                            <w:pPr>
                              <w:spacing w:line="252" w:lineRule="auto"/>
                              <w:jc w:val="center"/>
                              <w:rPr>
                                <w:rFonts w:ascii="Calibri" w:hAnsi="Calibri" w:cs="Calibri"/>
                                <w:color w:val="000000"/>
                                <w:sz w:val="52"/>
                                <w:szCs w:val="52"/>
                              </w:rPr>
                            </w:pPr>
                            <w:r>
                              <w:rPr>
                                <w:rFonts w:ascii="Calibri" w:hAnsi="Calibri" w:cs="Calibri"/>
                                <w:color w:val="000000"/>
                                <w:sz w:val="52"/>
                                <w:szCs w:val="52"/>
                              </w:rPr>
                              <w:t>HASU Risk Assessment</w:t>
                            </w:r>
                          </w:p>
                        </w:txbxContent>
                      </wps:txbx>
                      <wps:bodyPr wrap="square" lIns="91440" tIns="45720" rIns="91440" bIns="45720" anchor="b">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margin-left:238.3pt;margin-top:15.9pt;width:529.05pt;height:58.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w14:anchorId="626EA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">
                <v:textbox>
                  <w:txbxContent>
                    <w:p w:rsidR="009A15F7" w:rsidP="00E053A2" w:rsidRDefault="009A15F7" w14:paraId="08FF6AFD" w14:textId="77777777">
                      <w:pPr>
                        <w:spacing w:line="252" w:lineRule="auto"/>
                        <w:jc w:val="center"/>
                        <w:rPr>
                          <w:rFonts w:ascii="Calibri" w:hAnsi="Calibri" w:cs="Calibri"/>
                          <w:color w:val="000000"/>
                          <w:sz w:val="52"/>
                          <w:szCs w:val="52"/>
                        </w:rPr>
                      </w:pPr>
                      <w:r>
                        <w:rPr>
                          <w:rFonts w:ascii="Calibri" w:hAnsi="Calibri" w:cs="Calibri"/>
                          <w:color w:val="000000"/>
                          <w:sz w:val="52"/>
                          <w:szCs w:val="52"/>
                        </w:rPr>
                        <w:t>HASU Risk Assessment</w:t>
                      </w:r>
                    </w:p>
                  </w:txbxContent>
                </v:textbox>
                <w10:wrap type="square"/>
              </v:rect>
            </w:pict>
          </mc:Fallback>
        </mc:AlternateContent>
      </w:r>
    </w:p>
    <w:p w:rsidR="006F1A7A" w:rsidP="04789145" w:rsidRDefault="005C69DC" w14:paraId="3899A7B1" w14:textId="3AB53851">
      <w:pPr>
        <w:rPr>
          <w:rFonts w:ascii="Arial" w:hAnsi="Arial" w:cs="Arial"/>
          <w:b/>
          <w:bCs/>
        </w:rPr>
      </w:pPr>
      <w:r>
        <w:rPr>
          <w:noProof/>
        </w:rPr>
        <mc:AlternateContent>
          <mc:Choice Requires="wps">
            <w:drawing>
              <wp:anchor distT="0" distB="0" distL="114300" distR="114300" simplePos="0" relativeHeight="251669504" behindDoc="1" locked="0" layoutInCell="1" allowOverlap="1" wp14:anchorId="061EBDBC" wp14:editId="4C5ADB31">
                <wp:simplePos x="0" y="0"/>
                <wp:positionH relativeFrom="margin">
                  <wp:posOffset>78740</wp:posOffset>
                </wp:positionH>
                <wp:positionV relativeFrom="paragraph">
                  <wp:posOffset>957580</wp:posOffset>
                </wp:positionV>
                <wp:extent cx="9629775" cy="5607050"/>
                <wp:effectExtent l="0" t="0" r="28575" b="12700"/>
                <wp:wrapThrough wrapText="bothSides">
                  <wp:wrapPolygon edited="0">
                    <wp:start x="0" y="0"/>
                    <wp:lineTo x="0" y="21576"/>
                    <wp:lineTo x="21599" y="21576"/>
                    <wp:lineTo x="21599" y="0"/>
                    <wp:lineTo x="0" y="0"/>
                  </wp:wrapPolygon>
                </wp:wrapThrough>
                <wp:docPr id="345748337" name="Text Box 1"/>
                <wp:cNvGraphicFramePr/>
                <a:graphic xmlns:a="http://schemas.openxmlformats.org/drawingml/2006/main">
                  <a:graphicData uri="http://schemas.microsoft.com/office/word/2010/wordprocessingShape">
                    <wps:wsp>
                      <wps:cNvSpPr txBox="1"/>
                      <wps:spPr>
                        <a:xfrm>
                          <a:off x="0" y="0"/>
                          <a:ext cx="9629775" cy="5607050"/>
                        </a:xfrm>
                        <a:prstGeom prst="rect">
                          <a:avLst/>
                        </a:prstGeom>
                        <a:noFill/>
                        <a:ln w="6350">
                          <a:solidFill>
                            <a:prstClr val="black"/>
                          </a:solidFill>
                        </a:ln>
                      </wps:spPr>
                      <wps:txbx>
                        <w:txbxContent>
                          <w:p w:rsidRPr="006F1A7A" w:rsidR="009A15F7" w:rsidP="00DB6327" w:rsidRDefault="009A15F7" w14:paraId="277102BD" w14:textId="77777777">
                            <w:pPr>
                              <w:rPr>
                                <w:rFonts w:ascii="Arial" w:hAnsi="Arial" w:cs="Arial"/>
                                <w:szCs w:val="28"/>
                                <w:u w:val="single"/>
                              </w:rPr>
                            </w:pPr>
                            <w:r w:rsidRPr="006F1A7A">
                              <w:rPr>
                                <w:rFonts w:ascii="Arial" w:hAnsi="Arial" w:cs="Arial"/>
                                <w:szCs w:val="28"/>
                                <w:u w:val="single"/>
                              </w:rPr>
                              <w:t xml:space="preserve">What is a risk assessment? </w:t>
                            </w:r>
                          </w:p>
                          <w:p w:rsidRPr="00DB6327" w:rsidR="009A15F7" w:rsidP="00DB6327" w:rsidRDefault="009A15F7" w14:paraId="3582D917" w14:textId="77777777">
                            <w:pPr>
                              <w:rPr>
                                <w:rFonts w:ascii="Arial" w:hAnsi="Arial" w:cs="Arial"/>
                                <w:sz w:val="20"/>
                                <w:szCs w:val="24"/>
                              </w:rPr>
                            </w:pPr>
                            <w:r w:rsidRPr="00DB6327">
                              <w:rPr>
                                <w:rFonts w:ascii="Arial" w:hAnsi="Arial" w:cs="Arial"/>
                                <w:sz w:val="20"/>
                                <w:szCs w:val="24"/>
                              </w:rPr>
                              <w:t xml:space="preserve">We assess risks every day of our lives – probably without even realising! Even the simplest of tasks involve assessing the dangers of a particular course of action. Have you ever crossed a road? If so, then you have probably done a mental risk assessment to decide when it is safe to cross. A Risk Assessment is an exercise that examines a particular operation or activity. It involves identifying the hazards present and evaluating the extent of the risks involved, considering whatever precautions are already being taken. A numerical value is calculated to put the level of ‘risk’ into perspective.  </w:t>
                            </w:r>
                          </w:p>
                          <w:p w:rsidRPr="00DB6327" w:rsidR="009A15F7" w:rsidP="00DB6327" w:rsidRDefault="009A15F7" w14:paraId="77CF0551" w14:textId="77777777">
                            <w:pPr>
                              <w:rPr>
                                <w:rFonts w:ascii="Arial" w:hAnsi="Arial" w:cs="Arial"/>
                                <w:sz w:val="20"/>
                                <w:szCs w:val="24"/>
                              </w:rPr>
                            </w:pPr>
                            <w:r w:rsidRPr="00DB6327">
                              <w:rPr>
                                <w:rFonts w:ascii="Arial" w:hAnsi="Arial" w:cs="Arial"/>
                                <w:sz w:val="20"/>
                                <w:szCs w:val="24"/>
                              </w:rPr>
                              <w:t xml:space="preserve">A good risk assessment should: </w:t>
                            </w:r>
                          </w:p>
                          <w:p w:rsidRPr="00DB6327" w:rsidR="009A15F7" w:rsidP="009F0EE7" w:rsidRDefault="009A15F7" w14:paraId="5C0BFCF2" w14:textId="77777777">
                            <w:pPr>
                              <w:ind w:left="720"/>
                              <w:rPr>
                                <w:rFonts w:ascii="Arial" w:hAnsi="Arial" w:cs="Arial"/>
                                <w:sz w:val="20"/>
                                <w:szCs w:val="24"/>
                              </w:rPr>
                            </w:pPr>
                            <w:r w:rsidRPr="00DB6327">
                              <w:rPr>
                                <w:rFonts w:ascii="Arial" w:hAnsi="Arial" w:cs="Arial"/>
                                <w:sz w:val="20"/>
                                <w:szCs w:val="24"/>
                              </w:rPr>
                              <w:t xml:space="preserve">- Correctly identify any significant risk that is reasonably foreseeable.  </w:t>
                            </w:r>
                          </w:p>
                          <w:p w:rsidRPr="00DB6327" w:rsidR="009A15F7" w:rsidP="009F0EE7" w:rsidRDefault="009A15F7" w14:paraId="52F3A7F4" w14:textId="77777777">
                            <w:pPr>
                              <w:ind w:left="720"/>
                              <w:rPr>
                                <w:rFonts w:ascii="Arial" w:hAnsi="Arial" w:cs="Arial"/>
                                <w:sz w:val="20"/>
                                <w:szCs w:val="24"/>
                              </w:rPr>
                            </w:pPr>
                            <w:r w:rsidRPr="00DB6327">
                              <w:rPr>
                                <w:rFonts w:ascii="Arial" w:hAnsi="Arial" w:cs="Arial"/>
                                <w:sz w:val="20"/>
                                <w:szCs w:val="24"/>
                              </w:rPr>
                              <w:t xml:space="preserve">- Identify what action needs to be taken and what the priorities should be. </w:t>
                            </w:r>
                          </w:p>
                          <w:p w:rsidRPr="00DB6327" w:rsidR="009A15F7" w:rsidP="009F0EE7" w:rsidRDefault="009A15F7" w14:paraId="687F25E3" w14:textId="77777777">
                            <w:pPr>
                              <w:ind w:left="720"/>
                              <w:rPr>
                                <w:rFonts w:ascii="Arial" w:hAnsi="Arial" w:cs="Arial"/>
                                <w:sz w:val="20"/>
                                <w:szCs w:val="24"/>
                              </w:rPr>
                            </w:pPr>
                            <w:r w:rsidRPr="00DB6327">
                              <w:rPr>
                                <w:rFonts w:ascii="Arial" w:hAnsi="Arial" w:cs="Arial"/>
                                <w:sz w:val="20"/>
                                <w:szCs w:val="24"/>
                              </w:rPr>
                              <w:t xml:space="preserve">- Be appropriate for the type of activity.  </w:t>
                            </w:r>
                          </w:p>
                          <w:p w:rsidRPr="006F1A7A" w:rsidR="009A15F7" w:rsidP="009F0EE7" w:rsidRDefault="009A15F7" w14:paraId="70DD6508" w14:textId="77777777">
                            <w:pPr>
                              <w:ind w:left="720"/>
                              <w:rPr>
                                <w:rFonts w:ascii="Arial" w:hAnsi="Arial" w:cs="Arial"/>
                                <w:sz w:val="20"/>
                                <w:szCs w:val="24"/>
                              </w:rPr>
                            </w:pPr>
                            <w:r w:rsidRPr="00DB6327">
                              <w:rPr>
                                <w:rFonts w:ascii="Arial" w:hAnsi="Arial" w:cs="Arial"/>
                                <w:sz w:val="20"/>
                                <w:szCs w:val="24"/>
                              </w:rPr>
                              <w:t xml:space="preserve">- Remain valid for a reasonable amount of time. </w:t>
                            </w:r>
                          </w:p>
                          <w:p w:rsidRPr="00DB6327" w:rsidR="009A15F7" w:rsidP="009F0EE7" w:rsidRDefault="009A15F7" w14:paraId="7879CF80" w14:textId="77777777">
                            <w:pPr>
                              <w:ind w:left="720"/>
                              <w:rPr>
                                <w:rFonts w:ascii="Arial" w:hAnsi="Arial" w:cs="Arial"/>
                                <w:sz w:val="20"/>
                                <w:szCs w:val="24"/>
                              </w:rPr>
                            </w:pPr>
                          </w:p>
                          <w:p w:rsidRPr="00DB6327" w:rsidR="009A15F7" w:rsidP="00DB6327" w:rsidRDefault="009A15F7" w14:paraId="741A5B68" w14:textId="77777777">
                            <w:pPr>
                              <w:rPr>
                                <w:rFonts w:ascii="Arial" w:hAnsi="Arial" w:cs="Arial"/>
                                <w:szCs w:val="28"/>
                                <w:u w:val="single"/>
                              </w:rPr>
                            </w:pPr>
                            <w:r w:rsidRPr="00DB6327">
                              <w:rPr>
                                <w:rFonts w:ascii="Arial" w:hAnsi="Arial" w:cs="Arial"/>
                                <w:szCs w:val="28"/>
                                <w:u w:val="single"/>
                              </w:rPr>
                              <w:t xml:space="preserve">Why do student groups need to risk assess? </w:t>
                            </w:r>
                          </w:p>
                          <w:p w:rsidRPr="00DB6327" w:rsidR="009A15F7" w:rsidP="00DB6327" w:rsidRDefault="009A15F7" w14:paraId="32319300" w14:textId="77777777">
                            <w:pPr>
                              <w:rPr>
                                <w:rFonts w:ascii="Arial" w:hAnsi="Arial" w:cs="Arial"/>
                                <w:sz w:val="20"/>
                                <w:szCs w:val="24"/>
                              </w:rPr>
                            </w:pPr>
                            <w:r w:rsidRPr="00DB6327">
                              <w:rPr>
                                <w:rFonts w:ascii="Arial" w:hAnsi="Arial" w:cs="Arial"/>
                                <w:sz w:val="20"/>
                                <w:szCs w:val="24"/>
                              </w:rPr>
                              <w:t xml:space="preserve">As clubs and societies, you are not independent - you are legally part of </w:t>
                            </w:r>
                            <w:r>
                              <w:rPr>
                                <w:rFonts w:ascii="Arial" w:hAnsi="Arial" w:cs="Arial"/>
                                <w:sz w:val="20"/>
                                <w:szCs w:val="24"/>
                              </w:rPr>
                              <w:t>HA</w:t>
                            </w:r>
                            <w:r w:rsidRPr="00DB6327">
                              <w:rPr>
                                <w:rFonts w:ascii="Arial" w:hAnsi="Arial" w:cs="Arial"/>
                                <w:sz w:val="20"/>
                                <w:szCs w:val="24"/>
                              </w:rPr>
                              <w:t>SU. This means that any laws that apply to us also apply to you, and we are ultimately responsible when club and society activity goes wrong. Risk assessments are important to protect yourselves and your members from a health and safety point of view, but when things do go wrong, they also demonstrate that you did everything you could to prevent the accident from happening – or at least to minimise the consequences of that accident. If an accident occurs during one of your events, it could leave you personally liable or</w:t>
                            </w:r>
                            <w:r>
                              <w:rPr>
                                <w:rFonts w:ascii="Arial" w:hAnsi="Arial" w:cs="Arial"/>
                                <w:sz w:val="20"/>
                                <w:szCs w:val="24"/>
                              </w:rPr>
                              <w:t xml:space="preserve"> HA</w:t>
                            </w:r>
                            <w:r w:rsidRPr="00DB6327">
                              <w:rPr>
                                <w:rFonts w:ascii="Arial" w:hAnsi="Arial" w:cs="Arial"/>
                                <w:sz w:val="20"/>
                                <w:szCs w:val="24"/>
                              </w:rPr>
                              <w:t xml:space="preserve">SU liable. By filling in this form, you mitigate this risk. </w:t>
                            </w:r>
                          </w:p>
                          <w:p w:rsidRPr="00DB6327" w:rsidR="009A15F7" w:rsidP="00DB6327" w:rsidRDefault="009A15F7" w14:paraId="32E14855" w14:textId="77777777">
                            <w:pPr>
                              <w:rPr>
                                <w:rFonts w:ascii="Arial" w:hAnsi="Arial" w:cs="Arial"/>
                                <w:sz w:val="20"/>
                                <w:szCs w:val="24"/>
                              </w:rPr>
                            </w:pPr>
                            <w:r w:rsidRPr="00DB6327">
                              <w:rPr>
                                <w:rFonts w:ascii="Arial" w:hAnsi="Arial" w:cs="Arial"/>
                                <w:sz w:val="20"/>
                                <w:szCs w:val="24"/>
                              </w:rPr>
                              <w:t>How to use this form:</w:t>
                            </w:r>
                          </w:p>
                          <w:p w:rsidRPr="00DB6327" w:rsidR="009A15F7" w:rsidP="00DB6327" w:rsidRDefault="009A15F7" w14:paraId="07A0BCD9" w14:textId="77777777">
                            <w:pPr>
                              <w:rPr>
                                <w:rFonts w:ascii="Arial" w:hAnsi="Arial" w:cs="Arial"/>
                                <w:sz w:val="20"/>
                                <w:szCs w:val="24"/>
                              </w:rPr>
                            </w:pPr>
                            <w:r w:rsidRPr="00DB6327">
                              <w:rPr>
                                <w:rFonts w:ascii="Arial" w:hAnsi="Arial" w:cs="Arial"/>
                                <w:sz w:val="20"/>
                                <w:szCs w:val="24"/>
                              </w:rPr>
                              <w:t xml:space="preserve">1. Fill in your group’s details at the top of the risk assessment.  </w:t>
                            </w:r>
                          </w:p>
                          <w:p w:rsidRPr="00DB6327" w:rsidR="009A15F7" w:rsidP="00DB6327" w:rsidRDefault="009A15F7" w14:paraId="3C798DC0" w14:textId="77777777">
                            <w:pPr>
                              <w:rPr>
                                <w:rFonts w:ascii="Arial" w:hAnsi="Arial" w:cs="Arial"/>
                                <w:sz w:val="20"/>
                                <w:szCs w:val="24"/>
                              </w:rPr>
                            </w:pPr>
                            <w:r w:rsidRPr="00DB6327">
                              <w:rPr>
                                <w:rFonts w:ascii="Arial" w:hAnsi="Arial" w:cs="Arial"/>
                                <w:sz w:val="20"/>
                                <w:szCs w:val="24"/>
                              </w:rPr>
                              <w:t xml:space="preserve">2. List significant hazards. We have given you the main ones that will likely apply to most, if not all, student groups. It is your job to add to this list specific activities your club/society undertakes. This could include… </w:t>
                            </w:r>
                          </w:p>
                          <w:p w:rsidRPr="00DB6327" w:rsidR="009A15F7" w:rsidP="00DB6327" w:rsidRDefault="009A15F7" w14:paraId="1E3FCC14" w14:textId="77777777">
                            <w:pPr>
                              <w:rPr>
                                <w:rFonts w:ascii="Arial" w:hAnsi="Arial" w:cs="Arial"/>
                                <w:sz w:val="20"/>
                                <w:szCs w:val="24"/>
                              </w:rPr>
                            </w:pPr>
                            <w:r w:rsidRPr="00DB6327">
                              <w:rPr>
                                <w:rFonts w:ascii="Arial" w:hAnsi="Arial" w:cs="Arial"/>
                                <w:sz w:val="20"/>
                                <w:szCs w:val="24"/>
                              </w:rPr>
                              <w:t xml:space="preserve">                                                                                - Specialist Equipment </w:t>
                            </w:r>
                          </w:p>
                          <w:p w:rsidRPr="00DB6327" w:rsidR="009A15F7" w:rsidP="00DB6327" w:rsidRDefault="009A15F7" w14:paraId="1084E021" w14:textId="77777777">
                            <w:pPr>
                              <w:rPr>
                                <w:rFonts w:ascii="Arial" w:hAnsi="Arial" w:cs="Arial"/>
                                <w:sz w:val="20"/>
                                <w:szCs w:val="24"/>
                              </w:rPr>
                            </w:pPr>
                            <w:r w:rsidRPr="00DB6327">
                              <w:rPr>
                                <w:rFonts w:ascii="Arial" w:hAnsi="Arial" w:cs="Arial"/>
                                <w:sz w:val="20"/>
                                <w:szCs w:val="24"/>
                              </w:rPr>
                              <w:t xml:space="preserve">                                                                                - Physical Activity </w:t>
                            </w:r>
                          </w:p>
                          <w:p w:rsidRPr="00DB6327" w:rsidR="009A15F7" w:rsidP="00DB6327" w:rsidRDefault="009A15F7" w14:paraId="549702B1" w14:textId="77777777">
                            <w:pPr>
                              <w:rPr>
                                <w:rFonts w:ascii="Arial" w:hAnsi="Arial" w:cs="Arial"/>
                                <w:sz w:val="20"/>
                                <w:szCs w:val="24"/>
                              </w:rPr>
                            </w:pPr>
                            <w:r w:rsidRPr="00DB6327">
                              <w:rPr>
                                <w:rFonts w:ascii="Arial" w:hAnsi="Arial" w:cs="Arial"/>
                                <w:sz w:val="20"/>
                                <w:szCs w:val="24"/>
                              </w:rPr>
                              <w:t xml:space="preserve">                                                                                - Location based hazards </w:t>
                            </w:r>
                            <w:r>
                              <w:rPr>
                                <w:rFonts w:ascii="Arial" w:hAnsi="Arial" w:cs="Arial"/>
                                <w:sz w:val="20"/>
                                <w:szCs w:val="24"/>
                              </w:rPr>
                              <w:t>…</w:t>
                            </w:r>
                          </w:p>
                          <w:p w:rsidRPr="00BF7687" w:rsidR="009A15F7" w:rsidP="00BF7687" w:rsidRDefault="009A15F7" w14:paraId="404F1CB0" w14:textId="77777777">
                            <w:pPr>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1EBDBC">
                <v:stroke joinstyle="miter"/>
                <v:path gradientshapeok="t" o:connecttype="rect"/>
              </v:shapetype>
              <v:shape id="Text Box 1" style="position:absolute;margin-left:6.2pt;margin-top:75.4pt;width:758.25pt;height:441.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">
                <v:textbox>
                  <w:txbxContent>
                    <w:p w:rsidRPr="006F1A7A" w:rsidR="009A15F7" w:rsidP="00DB6327" w:rsidRDefault="009A15F7" w14:paraId="277102BD" w14:textId="77777777">
                      <w:pPr>
                        <w:rPr>
                          <w:rFonts w:ascii="Arial" w:hAnsi="Arial" w:cs="Arial"/>
                          <w:szCs w:val="28"/>
                          <w:u w:val="single"/>
                        </w:rPr>
                      </w:pPr>
                      <w:r w:rsidRPr="006F1A7A">
                        <w:rPr>
                          <w:rFonts w:ascii="Arial" w:hAnsi="Arial" w:cs="Arial"/>
                          <w:szCs w:val="28"/>
                          <w:u w:val="single"/>
                        </w:rPr>
                        <w:t xml:space="preserve">What is a risk assessment? </w:t>
                      </w:r>
                    </w:p>
                    <w:p w:rsidRPr="00DB6327" w:rsidR="009A15F7" w:rsidP="00DB6327" w:rsidRDefault="009A15F7" w14:paraId="3582D917" w14:textId="77777777">
                      <w:pPr>
                        <w:rPr>
                          <w:rFonts w:ascii="Arial" w:hAnsi="Arial" w:cs="Arial"/>
                          <w:sz w:val="20"/>
                          <w:szCs w:val="24"/>
                        </w:rPr>
                      </w:pPr>
                      <w:r w:rsidRPr="00DB6327">
                        <w:rPr>
                          <w:rFonts w:ascii="Arial" w:hAnsi="Arial" w:cs="Arial"/>
                          <w:sz w:val="20"/>
                          <w:szCs w:val="24"/>
                        </w:rPr>
                        <w:t xml:space="preserve">We assess risks every day of our lives – probably without even realising! Even the simplest of tasks involve assessing the dangers of a particular course of action. Have you ever crossed a road? If so, then you have probably done a mental risk assessment to decide when it is safe to cross. A Risk Assessment is an exercise that examines a particular operation or activity. It involves identifying the hazards present and evaluating the extent of the risks involved, considering whatever precautions are already being taken. A numerical value is calculated to put the level of ‘risk’ into perspective.  </w:t>
                      </w:r>
                    </w:p>
                    <w:p w:rsidRPr="00DB6327" w:rsidR="009A15F7" w:rsidP="00DB6327" w:rsidRDefault="009A15F7" w14:paraId="77CF0551" w14:textId="77777777">
                      <w:pPr>
                        <w:rPr>
                          <w:rFonts w:ascii="Arial" w:hAnsi="Arial" w:cs="Arial"/>
                          <w:sz w:val="20"/>
                          <w:szCs w:val="24"/>
                        </w:rPr>
                      </w:pPr>
                      <w:r w:rsidRPr="00DB6327">
                        <w:rPr>
                          <w:rFonts w:ascii="Arial" w:hAnsi="Arial" w:cs="Arial"/>
                          <w:sz w:val="20"/>
                          <w:szCs w:val="24"/>
                        </w:rPr>
                        <w:t xml:space="preserve">A good risk assessment should: </w:t>
                      </w:r>
                    </w:p>
                    <w:p w:rsidRPr="00DB6327" w:rsidR="009A15F7" w:rsidP="009F0EE7" w:rsidRDefault="009A15F7" w14:paraId="5C0BFCF2" w14:textId="77777777">
                      <w:pPr>
                        <w:ind w:left="720"/>
                        <w:rPr>
                          <w:rFonts w:ascii="Arial" w:hAnsi="Arial" w:cs="Arial"/>
                          <w:sz w:val="20"/>
                          <w:szCs w:val="24"/>
                        </w:rPr>
                      </w:pPr>
                      <w:r w:rsidRPr="00DB6327">
                        <w:rPr>
                          <w:rFonts w:ascii="Arial" w:hAnsi="Arial" w:cs="Arial"/>
                          <w:sz w:val="20"/>
                          <w:szCs w:val="24"/>
                        </w:rPr>
                        <w:t xml:space="preserve">- Correctly identify any significant risk that is reasonably foreseeable.  </w:t>
                      </w:r>
                    </w:p>
                    <w:p w:rsidRPr="00DB6327" w:rsidR="009A15F7" w:rsidP="009F0EE7" w:rsidRDefault="009A15F7" w14:paraId="52F3A7F4" w14:textId="77777777">
                      <w:pPr>
                        <w:ind w:left="720"/>
                        <w:rPr>
                          <w:rFonts w:ascii="Arial" w:hAnsi="Arial" w:cs="Arial"/>
                          <w:sz w:val="20"/>
                          <w:szCs w:val="24"/>
                        </w:rPr>
                      </w:pPr>
                      <w:r w:rsidRPr="00DB6327">
                        <w:rPr>
                          <w:rFonts w:ascii="Arial" w:hAnsi="Arial" w:cs="Arial"/>
                          <w:sz w:val="20"/>
                          <w:szCs w:val="24"/>
                        </w:rPr>
                        <w:t xml:space="preserve">- Identify what action needs to be taken and what the priorities should be. </w:t>
                      </w:r>
                    </w:p>
                    <w:p w:rsidRPr="00DB6327" w:rsidR="009A15F7" w:rsidP="009F0EE7" w:rsidRDefault="009A15F7" w14:paraId="687F25E3" w14:textId="77777777">
                      <w:pPr>
                        <w:ind w:left="720"/>
                        <w:rPr>
                          <w:rFonts w:ascii="Arial" w:hAnsi="Arial" w:cs="Arial"/>
                          <w:sz w:val="20"/>
                          <w:szCs w:val="24"/>
                        </w:rPr>
                      </w:pPr>
                      <w:r w:rsidRPr="00DB6327">
                        <w:rPr>
                          <w:rFonts w:ascii="Arial" w:hAnsi="Arial" w:cs="Arial"/>
                          <w:sz w:val="20"/>
                          <w:szCs w:val="24"/>
                        </w:rPr>
                        <w:t xml:space="preserve">- Be appropriate for the type of activity.  </w:t>
                      </w:r>
                    </w:p>
                    <w:p w:rsidRPr="006F1A7A" w:rsidR="009A15F7" w:rsidP="009F0EE7" w:rsidRDefault="009A15F7" w14:paraId="70DD6508" w14:textId="77777777">
                      <w:pPr>
                        <w:ind w:left="720"/>
                        <w:rPr>
                          <w:rFonts w:ascii="Arial" w:hAnsi="Arial" w:cs="Arial"/>
                          <w:sz w:val="20"/>
                          <w:szCs w:val="24"/>
                        </w:rPr>
                      </w:pPr>
                      <w:r w:rsidRPr="00DB6327">
                        <w:rPr>
                          <w:rFonts w:ascii="Arial" w:hAnsi="Arial" w:cs="Arial"/>
                          <w:sz w:val="20"/>
                          <w:szCs w:val="24"/>
                        </w:rPr>
                        <w:t xml:space="preserve">- Remain valid for a reasonable amount of time. </w:t>
                      </w:r>
                    </w:p>
                    <w:p w:rsidRPr="00DB6327" w:rsidR="009A15F7" w:rsidP="009F0EE7" w:rsidRDefault="009A15F7" w14:paraId="7879CF80" w14:textId="77777777">
                      <w:pPr>
                        <w:ind w:left="720"/>
                        <w:rPr>
                          <w:rFonts w:ascii="Arial" w:hAnsi="Arial" w:cs="Arial"/>
                          <w:sz w:val="20"/>
                          <w:szCs w:val="24"/>
                        </w:rPr>
                      </w:pPr>
                    </w:p>
                    <w:p w:rsidRPr="00DB6327" w:rsidR="009A15F7" w:rsidP="00DB6327" w:rsidRDefault="009A15F7" w14:paraId="741A5B68" w14:textId="77777777">
                      <w:pPr>
                        <w:rPr>
                          <w:rFonts w:ascii="Arial" w:hAnsi="Arial" w:cs="Arial"/>
                          <w:szCs w:val="28"/>
                          <w:u w:val="single"/>
                        </w:rPr>
                      </w:pPr>
                      <w:r w:rsidRPr="00DB6327">
                        <w:rPr>
                          <w:rFonts w:ascii="Arial" w:hAnsi="Arial" w:cs="Arial"/>
                          <w:szCs w:val="28"/>
                          <w:u w:val="single"/>
                        </w:rPr>
                        <w:t xml:space="preserve">Why do student groups need to risk assess? </w:t>
                      </w:r>
                    </w:p>
                    <w:p w:rsidRPr="00DB6327" w:rsidR="009A15F7" w:rsidP="00DB6327" w:rsidRDefault="009A15F7" w14:paraId="32319300" w14:textId="77777777">
                      <w:pPr>
                        <w:rPr>
                          <w:rFonts w:ascii="Arial" w:hAnsi="Arial" w:cs="Arial"/>
                          <w:sz w:val="20"/>
                          <w:szCs w:val="24"/>
                        </w:rPr>
                      </w:pPr>
                      <w:r w:rsidRPr="00DB6327">
                        <w:rPr>
                          <w:rFonts w:ascii="Arial" w:hAnsi="Arial" w:cs="Arial"/>
                          <w:sz w:val="20"/>
                          <w:szCs w:val="24"/>
                        </w:rPr>
                        <w:t xml:space="preserve">As clubs and societies, you are not independent - you are legally part of </w:t>
                      </w:r>
                      <w:r>
                        <w:rPr>
                          <w:rFonts w:ascii="Arial" w:hAnsi="Arial" w:cs="Arial"/>
                          <w:sz w:val="20"/>
                          <w:szCs w:val="24"/>
                        </w:rPr>
                        <w:t>HA</w:t>
                      </w:r>
                      <w:r w:rsidRPr="00DB6327">
                        <w:rPr>
                          <w:rFonts w:ascii="Arial" w:hAnsi="Arial" w:cs="Arial"/>
                          <w:sz w:val="20"/>
                          <w:szCs w:val="24"/>
                        </w:rPr>
                        <w:t>SU. This means that any laws that apply to us also apply to you, and we are ultimately responsible when club and society activity goes wrong. Risk assessments are important to protect yourselves and your members from a health and safety point of view, but when things do go wrong, they also demonstrate that you did everything you could to prevent the accident from happening – or at least to minimise the consequences of that accident. If an accident occurs during one of your events, it could leave you personally liable or</w:t>
                      </w:r>
                      <w:r>
                        <w:rPr>
                          <w:rFonts w:ascii="Arial" w:hAnsi="Arial" w:cs="Arial"/>
                          <w:sz w:val="20"/>
                          <w:szCs w:val="24"/>
                        </w:rPr>
                        <w:t xml:space="preserve"> HA</w:t>
                      </w:r>
                      <w:r w:rsidRPr="00DB6327">
                        <w:rPr>
                          <w:rFonts w:ascii="Arial" w:hAnsi="Arial" w:cs="Arial"/>
                          <w:sz w:val="20"/>
                          <w:szCs w:val="24"/>
                        </w:rPr>
                        <w:t xml:space="preserve">SU liable. By filling in this form, you mitigate this risk. </w:t>
                      </w:r>
                    </w:p>
                    <w:p w:rsidRPr="00DB6327" w:rsidR="009A15F7" w:rsidP="00DB6327" w:rsidRDefault="009A15F7" w14:paraId="32E14855" w14:textId="77777777">
                      <w:pPr>
                        <w:rPr>
                          <w:rFonts w:ascii="Arial" w:hAnsi="Arial" w:cs="Arial"/>
                          <w:sz w:val="20"/>
                          <w:szCs w:val="24"/>
                        </w:rPr>
                      </w:pPr>
                      <w:r w:rsidRPr="00DB6327">
                        <w:rPr>
                          <w:rFonts w:ascii="Arial" w:hAnsi="Arial" w:cs="Arial"/>
                          <w:sz w:val="20"/>
                          <w:szCs w:val="24"/>
                        </w:rPr>
                        <w:t>How to use this form:</w:t>
                      </w:r>
                    </w:p>
                    <w:p w:rsidRPr="00DB6327" w:rsidR="009A15F7" w:rsidP="00DB6327" w:rsidRDefault="009A15F7" w14:paraId="07A0BCD9" w14:textId="77777777">
                      <w:pPr>
                        <w:rPr>
                          <w:rFonts w:ascii="Arial" w:hAnsi="Arial" w:cs="Arial"/>
                          <w:sz w:val="20"/>
                          <w:szCs w:val="24"/>
                        </w:rPr>
                      </w:pPr>
                      <w:r w:rsidRPr="00DB6327">
                        <w:rPr>
                          <w:rFonts w:ascii="Arial" w:hAnsi="Arial" w:cs="Arial"/>
                          <w:sz w:val="20"/>
                          <w:szCs w:val="24"/>
                        </w:rPr>
                        <w:t xml:space="preserve">1. Fill in your group’s details at the top of the risk assessment.  </w:t>
                      </w:r>
                    </w:p>
                    <w:p w:rsidRPr="00DB6327" w:rsidR="009A15F7" w:rsidP="00DB6327" w:rsidRDefault="009A15F7" w14:paraId="3C798DC0" w14:textId="77777777">
                      <w:pPr>
                        <w:rPr>
                          <w:rFonts w:ascii="Arial" w:hAnsi="Arial" w:cs="Arial"/>
                          <w:sz w:val="20"/>
                          <w:szCs w:val="24"/>
                        </w:rPr>
                      </w:pPr>
                      <w:r w:rsidRPr="00DB6327">
                        <w:rPr>
                          <w:rFonts w:ascii="Arial" w:hAnsi="Arial" w:cs="Arial"/>
                          <w:sz w:val="20"/>
                          <w:szCs w:val="24"/>
                        </w:rPr>
                        <w:t xml:space="preserve">2. List significant hazards. We have given you the main ones that will likely apply to most, if not all, student groups. It is your job to add to this list specific activities your club/society undertakes. This could include… </w:t>
                      </w:r>
                    </w:p>
                    <w:p w:rsidRPr="00DB6327" w:rsidR="009A15F7" w:rsidP="00DB6327" w:rsidRDefault="009A15F7" w14:paraId="1E3FCC14" w14:textId="77777777">
                      <w:pPr>
                        <w:rPr>
                          <w:rFonts w:ascii="Arial" w:hAnsi="Arial" w:cs="Arial"/>
                          <w:sz w:val="20"/>
                          <w:szCs w:val="24"/>
                        </w:rPr>
                      </w:pPr>
                      <w:r w:rsidRPr="00DB6327">
                        <w:rPr>
                          <w:rFonts w:ascii="Arial" w:hAnsi="Arial" w:cs="Arial"/>
                          <w:sz w:val="20"/>
                          <w:szCs w:val="24"/>
                        </w:rPr>
                        <w:t xml:space="preserve">                                                                                - Specialist Equipment </w:t>
                      </w:r>
                    </w:p>
                    <w:p w:rsidRPr="00DB6327" w:rsidR="009A15F7" w:rsidP="00DB6327" w:rsidRDefault="009A15F7" w14:paraId="1084E021" w14:textId="77777777">
                      <w:pPr>
                        <w:rPr>
                          <w:rFonts w:ascii="Arial" w:hAnsi="Arial" w:cs="Arial"/>
                          <w:sz w:val="20"/>
                          <w:szCs w:val="24"/>
                        </w:rPr>
                      </w:pPr>
                      <w:r w:rsidRPr="00DB6327">
                        <w:rPr>
                          <w:rFonts w:ascii="Arial" w:hAnsi="Arial" w:cs="Arial"/>
                          <w:sz w:val="20"/>
                          <w:szCs w:val="24"/>
                        </w:rPr>
                        <w:t xml:space="preserve">                                                                                - Physical Activity </w:t>
                      </w:r>
                    </w:p>
                    <w:p w:rsidRPr="00DB6327" w:rsidR="009A15F7" w:rsidP="00DB6327" w:rsidRDefault="009A15F7" w14:paraId="549702B1" w14:textId="77777777">
                      <w:pPr>
                        <w:rPr>
                          <w:rFonts w:ascii="Arial" w:hAnsi="Arial" w:cs="Arial"/>
                          <w:sz w:val="20"/>
                          <w:szCs w:val="24"/>
                        </w:rPr>
                      </w:pPr>
                      <w:r w:rsidRPr="00DB6327">
                        <w:rPr>
                          <w:rFonts w:ascii="Arial" w:hAnsi="Arial" w:cs="Arial"/>
                          <w:sz w:val="20"/>
                          <w:szCs w:val="24"/>
                        </w:rPr>
                        <w:t xml:space="preserve">                                                                                - Location based hazards </w:t>
                      </w:r>
                      <w:r>
                        <w:rPr>
                          <w:rFonts w:ascii="Arial" w:hAnsi="Arial" w:cs="Arial"/>
                          <w:sz w:val="20"/>
                          <w:szCs w:val="24"/>
                        </w:rPr>
                        <w:t>…</w:t>
                      </w:r>
                    </w:p>
                    <w:p w:rsidRPr="00BF7687" w:rsidR="009A15F7" w:rsidP="00BF7687" w:rsidRDefault="009A15F7" w14:paraId="404F1CB0" w14:textId="77777777">
                      <w:pPr>
                        <w:rPr>
                          <w:b/>
                          <w:sz w:val="18"/>
                        </w:rPr>
                      </w:pPr>
                    </w:p>
                  </w:txbxContent>
                </v:textbox>
                <w10:wrap type="through" anchorx="margin"/>
              </v:shape>
            </w:pict>
          </mc:Fallback>
        </mc:AlternateContent>
      </w:r>
      <w:r w:rsidRPr="04789145" w:rsidR="006F1A7A">
        <w:rPr>
          <w:rFonts w:ascii="Arial" w:hAnsi="Arial" w:cs="Arial"/>
          <w:b/>
          <w:bCs/>
        </w:rPr>
        <w:br w:type="page"/>
      </w:r>
    </w:p>
    <w:p w:rsidR="006F1A7A" w:rsidP="04789145" w:rsidRDefault="00B622CC" w14:paraId="6292B216" w14:textId="34AA72E6">
      <w:pPr>
        <w:jc w:val="center"/>
        <w:rPr>
          <w:rFonts w:ascii="Arial" w:hAnsi="Arial" w:cs="Arial"/>
          <w:b/>
          <w:bCs/>
        </w:rPr>
      </w:pPr>
      <w:r>
        <w:rPr>
          <w:noProof/>
        </w:rPr>
        <w:lastRenderedPageBreak/>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0A06A046" wp14:editId="3B3F522E">
                <wp:extent cx="9645650" cy="5998210"/>
                <wp:effectExtent l="0" t="0" r="12700" b="21590"/>
                <wp:docPr xmlns:wp="http://schemas.openxmlformats.org/drawingml/2006/wordprocessingDrawing" id="1783630001" name="Text Box 2"/>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9645650" cy="5998210"/>
                        </a:xfrm>
                        <a:prstGeom prst="rect">
                          <a:avLst/>
                        </a:prstGeom>
                        <a:solidFill>
                          <a:schemeClr val="lt1"/>
                        </a:solidFill>
                        <a:ln w="6350">
                          <a:solidFill>
                            <a:srgbClr val="000000"/>
                          </a:solidFill>
                        </a:ln>
                      </wps:spPr>
                      <wps:txbx>
                        <w:txbxContent>
                          <w:p w:rsidR="00C94CB7" w:rsidP="00C94CB7" w:rsidRDefault="00C94CB7">
                            <w:pPr>
                              <w:spacing w:line="252" w:lineRule="auto"/>
                              <w:rPr>
                                <w:rFonts w:ascii="Calibri" w:hAnsi="Calibri" w:cs="Calibri"/>
                                <w:b/>
                                <w:bCs/>
                                <w:kern w:val="0"/>
                                <w:lang w:val="en-US"/>
                                <w14:ligatures xmlns:w14="http://schemas.microsoft.com/office/word/2010/wordml" w14:val="none"/>
                              </w:rPr>
                            </w:pPr>
                            <w:r>
                              <w:rPr>
                                <w:rFonts w:ascii="Calibri" w:hAnsi="Calibri" w:cs="Calibri"/>
                                <w:b/>
                                <w:bCs/>
                                <w:lang w:val="en-US"/>
                              </w:rPr>
                              <w:t>…We have included a list of hazards for you to use in your risk assessment should you feel they relate to your society/ club, you can find this below listed as examples.</w:t>
                            </w:r>
                          </w:p>
                          <w:p w:rsidR="00C94CB7" w:rsidP="00C94CB7" w:rsidRDefault="00C94CB7">
                            <w:pPr>
                              <w:spacing w:line="252" w:lineRule="auto"/>
                              <w:rPr>
                                <w:rFonts w:ascii="Calibri" w:hAnsi="Calibri" w:cs="Calibri"/>
                                <w:b/>
                                <w:bCs/>
                                <w:lang w:val="en-US"/>
                              </w:rPr>
                            </w:pPr>
                            <w:r>
                              <w:rPr>
                                <w:rFonts w:ascii="Calibri" w:hAnsi="Calibri" w:cs="Calibri"/>
                                <w:b/>
                                <w:bCs/>
                                <w:lang w:val="en-US"/>
                              </w:rPr>
                              <w:t xml:space="preserve">We also expect you to add your own to the risk assessment which relate specifically to your society/ club, these risk assessments will be checked and sent back to you if we feel you need to add more or change anything, so please be as specific as possible before you send this to us. </w:t>
                            </w:r>
                          </w:p>
                          <w:p w:rsidR="00C94CB7" w:rsidP="00C94CB7" w:rsidRDefault="00C94CB7">
                            <w:pPr>
                              <w:spacing w:line="252" w:lineRule="auto"/>
                              <w:rPr>
                                <w:rFonts w:ascii="Calibri" w:hAnsi="Calibri" w:cs="Calibri"/>
                                <w:b/>
                                <w:bCs/>
                                <w:lang w:val="en-US"/>
                              </w:rPr>
                            </w:pPr>
                            <w:r>
                              <w:rPr>
                                <w:rFonts w:ascii="Calibri" w:hAnsi="Calibri" w:cs="Calibri"/>
                                <w:b/>
                                <w:bCs/>
                                <w:lang w:val="en-US"/>
                              </w:rPr>
                              <w:t xml:space="preserve">Please note, for any activities which fall outside of your typical activities, you will need to complete a separate risk assessment for that activity, for example if you decide to organise a trip or run an event.  We can help you with this. </w:t>
                            </w:r>
                            <w:r>
                              <w:rPr>
                                <w:rFonts w:ascii="Calibri" w:hAnsi="Calibri" w:cs="Calibri"/>
                                <w:b/>
                                <w:bCs/>
                                <w:color w:val="000000"/>
                                <w:lang w:val="en-US"/>
                              </w:rPr>
                              <w:t>For guidance and support with event planning please contact venues@harper-adams.ac.uk</w:t>
                            </w:r>
                          </w:p>
                          <w:p w:rsidR="00C94CB7" w:rsidP="00C94CB7" w:rsidRDefault="00C94CB7">
                            <w:pPr>
                              <w:spacing w:line="252" w:lineRule="auto"/>
                              <w:rPr>
                                <w:rFonts w:ascii="Calibri" w:hAnsi="Calibri" w:cs="Calibri"/>
                                <w:lang w:val="en-US"/>
                              </w:rPr>
                            </w:pPr>
                            <w:r>
                              <w:rPr>
                                <w:rFonts w:ascii="Calibri" w:hAnsi="Calibri" w:cs="Calibri"/>
                                <w:lang w:val="en-US"/>
                              </w:rPr>
                              <w:t xml:space="preserve">3. Note down who could be harmed and how. We know it sounds extreme, but you must consider worst case scenarios. For example, could the hazard cause death or life changing injuries? What are the less harmful consequences – these still need thinking about! </w:t>
                            </w:r>
                          </w:p>
                          <w:p w:rsidR="00C94CB7" w:rsidP="00C94CB7" w:rsidRDefault="00C94CB7">
                            <w:pPr>
                              <w:spacing w:line="252" w:lineRule="auto"/>
                              <w:rPr>
                                <w:rFonts w:ascii="Calibri" w:hAnsi="Calibri" w:cs="Calibri"/>
                                <w:lang w:val="en-US"/>
                              </w:rPr>
                            </w:pPr>
                            <w:r>
                              <w:rPr>
                                <w:rFonts w:ascii="Calibri" w:hAnsi="Calibri" w:cs="Calibri"/>
                                <w:lang w:val="en-US"/>
                              </w:rPr>
                              <w:t>4. On a scale of 1-5, decide how likely the risk is to cause harm. 1 would be unlikely, 5 would be definite. There is a matrix on the page to help.</w:t>
                            </w:r>
                          </w:p>
                          <w:p w:rsidR="00C94CB7" w:rsidP="00C94CB7" w:rsidRDefault="00C94CB7">
                            <w:pPr>
                              <w:spacing w:line="252" w:lineRule="auto"/>
                              <w:rPr>
                                <w:rFonts w:ascii="Calibri" w:hAnsi="Calibri" w:cs="Calibri"/>
                                <w:lang w:val="en-US"/>
                              </w:rPr>
                            </w:pPr>
                            <w:r>
                              <w:rPr>
                                <w:rFonts w:ascii="Calibri" w:hAnsi="Calibri" w:cs="Calibri"/>
                                <w:lang w:val="en-US"/>
                              </w:rPr>
                              <w:t>5. On a scale of 1-5, decide on the extent of harm that could be caused/consequences. 1 would be no harm or minor injuries, 5 would be death or life changing injuries.</w:t>
                            </w:r>
                          </w:p>
                          <w:p w:rsidR="00C94CB7" w:rsidP="00C94CB7" w:rsidRDefault="00C94CB7">
                            <w:pPr>
                              <w:spacing w:line="252" w:lineRule="auto"/>
                              <w:rPr>
                                <w:rFonts w:ascii="Calibri" w:hAnsi="Calibri" w:cs="Calibri"/>
                                <w:lang w:val="en-US"/>
                              </w:rPr>
                            </w:pPr>
                            <w:r>
                              <w:rPr>
                                <w:rFonts w:ascii="Calibri" w:hAnsi="Calibri" w:cs="Calibri"/>
                                <w:lang w:val="en-US"/>
                              </w:rPr>
                              <w:t>6. Calculate the risk by multiplying likelihood (step 4) by consequences (step 5).</w:t>
                            </w:r>
                          </w:p>
                          <w:p w:rsidR="00C94CB7" w:rsidP="00C94CB7" w:rsidRDefault="00C94CB7">
                            <w:pPr>
                              <w:spacing w:line="252" w:lineRule="auto"/>
                              <w:rPr>
                                <w:rFonts w:ascii="Calibri" w:hAnsi="Calibri" w:cs="Calibri"/>
                                <w:lang w:val="en-US"/>
                              </w:rPr>
                            </w:pPr>
                            <w:r>
                              <w:rPr>
                                <w:rFonts w:ascii="Calibri" w:hAnsi="Calibri" w:cs="Calibri"/>
                                <w:lang w:val="en-US"/>
                              </w:rPr>
                              <w:t xml:space="preserve">7. Identify what you are already doing to control the risk. Some of these things might relate to HASU rules, and some might seem common sense. Either way, make sure you get everything down!  </w:t>
                            </w:r>
                          </w:p>
                          <w:p w:rsidR="00C94CB7" w:rsidP="00C94CB7" w:rsidRDefault="00C94CB7">
                            <w:pPr>
                              <w:spacing w:line="252" w:lineRule="auto"/>
                              <w:rPr>
                                <w:rFonts w:ascii="Calibri" w:hAnsi="Calibri" w:cs="Calibri"/>
                                <w:lang w:val="en-US"/>
                              </w:rPr>
                            </w:pPr>
                            <w:r>
                              <w:rPr>
                                <w:rFonts w:ascii="Calibri" w:hAnsi="Calibri" w:cs="Calibri"/>
                                <w:lang w:val="en-US"/>
                              </w:rPr>
                              <w:t>8. Repeat steps 4-6 to assess the risk after control measures have been put in place. (Note: You can never completely eliminate risk, but you can reduce the likelihood of it and the extent of harm that might be caused).</w:t>
                            </w:r>
                          </w:p>
                          <w:p w:rsidR="00C94CB7" w:rsidP="00C94CB7" w:rsidRDefault="00C94CB7">
                            <w:pPr>
                              <w:spacing w:line="252" w:lineRule="auto"/>
                              <w:rPr>
                                <w:rFonts w:ascii="Calibri" w:hAnsi="Calibri" w:cs="Calibri"/>
                                <w:lang w:val="en-US"/>
                              </w:rPr>
                            </w:pPr>
                            <w:r>
                              <w:rPr>
                                <w:rFonts w:ascii="Calibri" w:hAnsi="Calibri" w:cs="Calibri"/>
                                <w:lang w:val="en-US"/>
                              </w:rPr>
                              <w:t>9. Identify what further action is necessary. Is there something you need to do on the day of the event</w:t>
                            </w:r>
                            <w:r>
                              <w:rPr>
                                <w:rFonts w:ascii="Calibri" w:hAnsi="Calibri" w:cs="Calibri"/>
                                <w:color w:val="000000"/>
                                <w:lang w:val="en-US"/>
                              </w:rPr>
                              <w:t xml:space="preserve"> in case things go wrong</w:t>
                            </w:r>
                            <w:r>
                              <w:rPr>
                                <w:rFonts w:ascii="Calibri" w:hAnsi="Calibri" w:cs="Calibri"/>
                                <w:lang w:val="en-US"/>
                              </w:rPr>
                              <w:t xml:space="preserve">? Are there any further measures you can put in place? </w:t>
                            </w:r>
                          </w:p>
                          <w:p w:rsidR="00C94CB7" w:rsidP="00C94CB7" w:rsidRDefault="00C94CB7">
                            <w:pPr>
                              <w:spacing w:line="252" w:lineRule="auto"/>
                              <w:rPr>
                                <w:rFonts w:ascii="Calibri" w:hAnsi="Calibri" w:cs="Calibri"/>
                                <w:lang w:val="en-US"/>
                              </w:rPr>
                            </w:pPr>
                            <w:r>
                              <w:rPr>
                                <w:rFonts w:ascii="Calibri" w:hAnsi="Calibri" w:cs="Calibri"/>
                                <w:lang w:val="en-US"/>
                              </w:rPr>
                              <w:t xml:space="preserve">10. Identify who is responsible for putting your plan into action. This will usually be club and society committees. </w:t>
                            </w:r>
                          </w:p>
                          <w:p w:rsidR="00C94CB7" w:rsidP="00C94CB7" w:rsidRDefault="00C94CB7">
                            <w:pPr>
                              <w:spacing w:line="252" w:lineRule="auto"/>
                              <w:rPr>
                                <w:rFonts w:ascii="Calibri" w:hAnsi="Calibri" w:cs="Calibri"/>
                                <w:lang w:val="en-US"/>
                              </w:rPr>
                            </w:pPr>
                            <w:r>
                              <w:rPr>
                                <w:rFonts w:ascii="Calibri" w:hAnsi="Calibri" w:cs="Calibri"/>
                                <w:lang w:val="en-US"/>
                              </w:rPr>
                              <w:t xml:space="preserve">11. Identify when these actions need completing by. </w:t>
                            </w:r>
                          </w:p>
                          <w:p w:rsidR="00C94CB7" w:rsidP="00C94CB7" w:rsidRDefault="00C94CB7">
                            <w:pPr>
                              <w:spacing w:line="252" w:lineRule="auto"/>
                              <w:rPr>
                                <w:rFonts w:ascii="Calibri" w:hAnsi="Calibri" w:cs="Calibri"/>
                                <w:lang w:val="en-US"/>
                              </w:rPr>
                            </w:pPr>
                            <w:r>
                              <w:rPr>
                                <w:rFonts w:ascii="Calibri" w:hAnsi="Calibri" w:cs="Calibri"/>
                                <w:lang w:val="en-US"/>
                              </w:rPr>
                              <w:t>12. Submit your risk assessment to suactivities@harper-adams.ac.uk</w:t>
                            </w:r>
                          </w:p>
                          <w:p w:rsidR="00C94CB7" w:rsidP="00C94CB7" w:rsidRDefault="00C94CB7">
                            <w:pPr>
                              <w:spacing w:line="252" w:lineRule="auto"/>
                              <w:rPr>
                                <w:rFonts w:ascii="Calibri" w:hAnsi="Calibri" w:cs="Calibri"/>
                                <w:b/>
                                <w:bCs/>
                                <w:color w:val="000000"/>
                                <w:lang w:val="en-US"/>
                              </w:rPr>
                            </w:pPr>
                            <w:r>
                              <w:rPr>
                                <w:rFonts w:ascii="Calibri" w:hAnsi="Calibri" w:cs="Calibri"/>
                                <w:b/>
                                <w:bCs/>
                                <w:color w:val="000000"/>
                                <w:lang w:val="en-US"/>
                              </w:rPr>
                              <w:t>Please submit risk assessments for approval 10 working days prior to the activity to allow time for HASU to review and suggest amendments if needed. They must be approved and signed by HASU before activity can commence.</w:t>
                            </w:r>
                          </w:p>
                        </w:txbxContent>
                      </wps:txbx>
                      <wps:bodyPr spcFirstLastPara="0" wrap="square" lIns="91440" tIns="45720" rIns="91440" bIns="45720" anchor="t">
                        <a:noAutofit/>
                      </wps:bodyPr>
                    </wps:wsp>
                  </a:graphicData>
                </a:graphic>
              </wp:inline>
            </w:drawing>
          </mc:Choice>
          <mc:Fallback/>
        </mc:AlternateContent>
      </w:r>
      <w:r w:rsidR="005C69DC">
        <w:rPr>
          <w:noProof/>
        </w:rPr>
        <w:drawing>
          <wp:anchor distT="0" distB="0" distL="114300" distR="114300" simplePos="0" relativeHeight="251672576" behindDoc="0" locked="0" layoutInCell="1" allowOverlap="1" wp14:anchorId="01EB7F11" wp14:editId="3E906BCB">
            <wp:simplePos x="0" y="0"/>
            <wp:positionH relativeFrom="column">
              <wp:posOffset>34202</wp:posOffset>
            </wp:positionH>
            <wp:positionV relativeFrom="paragraph">
              <wp:posOffset>74295</wp:posOffset>
            </wp:positionV>
            <wp:extent cx="2647315" cy="755015"/>
            <wp:effectExtent l="0" t="0" r="635" b="6985"/>
            <wp:wrapSquare wrapText="bothSides"/>
            <wp:docPr id="164722540" name="Picture 16472254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7315" cy="755015"/>
                    </a:xfrm>
                    <a:prstGeom prst="rect">
                      <a:avLst/>
                    </a:prstGeom>
                    <a:noFill/>
                    <a:ln>
                      <a:noFill/>
                    </a:ln>
                  </pic:spPr>
                </pic:pic>
              </a:graphicData>
            </a:graphic>
          </wp:anchor>
        </w:drawing>
      </w:r>
      <w:r w:rsidR="006F1A7A">
        <w:rPr>
          <w:noProof/>
        </w:rPr>
        <mc:AlternateContent>
          <mc:Choice Requires="wps">
            <w:drawing>
              <wp:anchor distT="45720" distB="45720" distL="114300" distR="114300" simplePos="0" relativeHeight="251673600" behindDoc="0" locked="0" layoutInCell="1" allowOverlap="1" wp14:anchorId="53DCF4F5" wp14:editId="6D88DC25">
                <wp:simplePos x="0" y="0"/>
                <wp:positionH relativeFrom="column">
                  <wp:posOffset>3168650</wp:posOffset>
                </wp:positionH>
                <wp:positionV relativeFrom="paragraph">
                  <wp:posOffset>76200</wp:posOffset>
                </wp:positionV>
                <wp:extent cx="6593205" cy="745490"/>
                <wp:effectExtent l="0" t="0" r="17145" b="16510"/>
                <wp:wrapSquare wrapText="bothSides"/>
                <wp:docPr id="372392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93205" cy="745490"/>
                        </a:xfrm>
                        <a:prstGeom prst="rect">
                          <a:avLst/>
                        </a:prstGeom>
                        <a:solidFill>
                          <a:srgbClr val="FFFFFF"/>
                        </a:solidFill>
                        <a:ln w="9525">
                          <a:solidFill>
                            <a:srgbClr val="000000"/>
                          </a:solidFill>
                          <a:miter/>
                        </a:ln>
                      </wps:spPr>
                      <wps:txbx>
                        <w:txbxContent>
                          <w:p w:rsidR="009A15F7" w:rsidP="00E52DF0" w:rsidRDefault="009A15F7" w14:paraId="0FF38533" w14:textId="77777777">
                            <w:pPr>
                              <w:spacing w:line="254" w:lineRule="auto"/>
                              <w:jc w:val="center"/>
                              <w:rPr>
                                <w:rFonts w:ascii="Calibri" w:hAnsi="Calibri" w:cs="Calibri"/>
                                <w:color w:val="000000"/>
                                <w:sz w:val="52"/>
                                <w:szCs w:val="52"/>
                              </w:rPr>
                            </w:pPr>
                            <w:r>
                              <w:rPr>
                                <w:rFonts w:ascii="Calibri" w:hAnsi="Calibri" w:cs="Calibri"/>
                                <w:color w:val="000000"/>
                                <w:sz w:val="52"/>
                                <w:szCs w:val="52"/>
                              </w:rPr>
                              <w:t>HASU Risk Assessment</w:t>
                            </w:r>
                          </w:p>
                        </w:txbxContent>
                      </wps:txbx>
                      <wps:bodyPr wrap="square" lIns="91440" tIns="45720" rIns="91440" bIns="45720" anchor="b">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249.5pt;margin-top:6pt;width:519.15pt;height:58.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w14:anchorId="53DCF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">
                <v:textbox>
                  <w:txbxContent>
                    <w:p w:rsidR="009A15F7" w:rsidP="00E52DF0" w:rsidRDefault="009A15F7" w14:paraId="0FF38533" w14:textId="77777777">
                      <w:pPr>
                        <w:spacing w:line="254" w:lineRule="auto"/>
                        <w:jc w:val="center"/>
                        <w:rPr>
                          <w:rFonts w:ascii="Calibri" w:hAnsi="Calibri" w:cs="Calibri"/>
                          <w:color w:val="000000"/>
                          <w:sz w:val="52"/>
                          <w:szCs w:val="52"/>
                        </w:rPr>
                      </w:pPr>
                      <w:r>
                        <w:rPr>
                          <w:rFonts w:ascii="Calibri" w:hAnsi="Calibri" w:cs="Calibri"/>
                          <w:color w:val="000000"/>
                          <w:sz w:val="52"/>
                          <w:szCs w:val="52"/>
                        </w:rPr>
                        <w:t>HASU Risk Assessment</w:t>
                      </w:r>
                    </w:p>
                  </w:txbxContent>
                </v:textbox>
                <w10:wrap type="square"/>
              </v:rect>
            </w:pict>
          </mc:Fallback>
        </mc:AlternateContent>
      </w:r>
      <w:r w:rsidRPr="04789145" w:rsidR="006F1A7A">
        <w:rPr>
          <w:rFonts w:ascii="Arial" w:hAnsi="Arial" w:cs="Arial"/>
          <w:b w:val="1"/>
          <w:bCs w:val="1"/>
        </w:rPr>
        <w:br w:type="page"/>
      </w:r>
    </w:p>
    <w:tbl>
      <w:tblPr>
        <w:tblW w:w="15555" w:type="dxa"/>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1924"/>
        <w:gridCol w:w="7290"/>
        <w:gridCol w:w="1815"/>
        <w:gridCol w:w="1185"/>
        <w:gridCol w:w="780"/>
        <w:gridCol w:w="952"/>
        <w:gridCol w:w="814"/>
        <w:gridCol w:w="795"/>
      </w:tblGrid>
      <w:tr w:rsidR="6C5DA281" w:rsidTr="04789145" w14:paraId="0DC4BF43" w14:textId="77777777">
        <w:trPr>
          <w:trHeight w:val="1050"/>
        </w:trPr>
        <w:tc>
          <w:tcPr>
            <w:tcW w:w="15555" w:type="dxa"/>
            <w:gridSpan w:val="8"/>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5DA281" w:rsidP="6C5DA281" w:rsidRDefault="6C5DA281" w14:paraId="1453BDE9" w14:textId="21E26171">
            <w:pPr>
              <w:widowControl w:val="0"/>
              <w:tabs>
                <w:tab w:val="left" w:pos="225"/>
                <w:tab w:val="center" w:pos="5594"/>
              </w:tabs>
              <w:spacing w:before="360" w:after="0" w:line="240" w:lineRule="auto"/>
              <w:jc w:val="center"/>
              <w:rPr>
                <w:rFonts w:ascii="Arial" w:hAnsi="Arial" w:eastAsia="Arial" w:cs="Arial"/>
                <w:color w:val="000000" w:themeColor="text1"/>
                <w:sz w:val="28"/>
                <w:szCs w:val="28"/>
              </w:rPr>
            </w:pPr>
            <w:r>
              <w:rPr>
                <w:noProof/>
              </w:rPr>
              <w:lastRenderedPageBreak/>
              <w:drawing>
                <wp:anchor distT="0" distB="0" distL="114300" distR="114300" simplePos="0" relativeHeight="251658240" behindDoc="0" locked="0" layoutInCell="1" allowOverlap="1" wp14:anchorId="6768A87B" wp14:editId="59F04A32">
                  <wp:simplePos x="0" y="0"/>
                  <wp:positionH relativeFrom="column">
                    <wp:align>left</wp:align>
                  </wp:positionH>
                  <wp:positionV relativeFrom="paragraph">
                    <wp:posOffset>0</wp:posOffset>
                  </wp:positionV>
                  <wp:extent cx="2647950" cy="762000"/>
                  <wp:effectExtent l="0" t="0" r="0" b="0"/>
                  <wp:wrapNone/>
                  <wp:docPr id="734901214" name="Picture 7349012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647950" cy="762000"/>
                          </a:xfrm>
                          <a:prstGeom prst="rect">
                            <a:avLst/>
                          </a:prstGeom>
                        </pic:spPr>
                      </pic:pic>
                    </a:graphicData>
                  </a:graphic>
                  <wp14:sizeRelH relativeFrom="page">
                    <wp14:pctWidth>0</wp14:pctWidth>
                  </wp14:sizeRelH>
                  <wp14:sizeRelV relativeFrom="page">
                    <wp14:pctHeight>0</wp14:pctHeight>
                  </wp14:sizeRelV>
                </wp:anchor>
              </w:drawing>
            </w:r>
            <w:r w:rsidRPr="6C5DA281">
              <w:rPr>
                <w:rFonts w:ascii="Arial" w:hAnsi="Arial" w:eastAsia="Arial" w:cs="Arial"/>
                <w:b/>
                <w:bCs/>
                <w:color w:val="000000" w:themeColor="text1"/>
                <w:sz w:val="28"/>
                <w:szCs w:val="28"/>
              </w:rPr>
              <w:t xml:space="preserve">   RISK ASSESSMENT</w:t>
            </w:r>
          </w:p>
          <w:p w:rsidR="6C5DA281" w:rsidP="6C5DA281" w:rsidRDefault="6C5DA281" w14:paraId="039504E5" w14:textId="3B16971D">
            <w:pPr>
              <w:widowControl w:val="0"/>
              <w:tabs>
                <w:tab w:val="left" w:pos="225"/>
                <w:tab w:val="center" w:pos="5594"/>
              </w:tabs>
              <w:spacing w:before="360" w:after="0" w:line="240" w:lineRule="auto"/>
              <w:jc w:val="center"/>
              <w:rPr>
                <w:rFonts w:ascii="Arial" w:hAnsi="Arial" w:eastAsia="Arial" w:cs="Arial"/>
                <w:color w:val="000000" w:themeColor="text1"/>
                <w:sz w:val="24"/>
                <w:szCs w:val="24"/>
              </w:rPr>
            </w:pPr>
          </w:p>
          <w:p w:rsidR="6C5DA281" w:rsidP="6C5DA281" w:rsidRDefault="6C5DA281" w14:paraId="1799C148" w14:textId="42B832BB">
            <w:pPr>
              <w:pStyle w:val="TableParagraph"/>
              <w:jc w:val="center"/>
              <w:rPr>
                <w:color w:val="000000" w:themeColor="text1"/>
              </w:rPr>
            </w:pPr>
            <w:r w:rsidRPr="6C5DA281">
              <w:rPr>
                <w:b/>
                <w:bCs/>
                <w:color w:val="000000" w:themeColor="text1"/>
              </w:rPr>
              <w:t xml:space="preserve">All clubs and societies must complete this form for approval </w:t>
            </w:r>
            <w:r w:rsidRPr="6C5DA281">
              <w:rPr>
                <w:b/>
                <w:bCs/>
                <w:color w:val="000000" w:themeColor="text1"/>
                <w:u w:val="single"/>
              </w:rPr>
              <w:t>5 working days before</w:t>
            </w:r>
            <w:r w:rsidRPr="6C5DA281">
              <w:rPr>
                <w:b/>
                <w:bCs/>
                <w:color w:val="000000" w:themeColor="text1"/>
              </w:rPr>
              <w:t xml:space="preserve"> the activity takes place.</w:t>
            </w:r>
          </w:p>
          <w:p w:rsidR="6C5DA281" w:rsidP="6C5DA281" w:rsidRDefault="6C5DA281" w14:paraId="52DC3A50" w14:textId="5A3C65FC">
            <w:pPr>
              <w:widowControl w:val="0"/>
              <w:spacing w:after="0" w:line="240" w:lineRule="auto"/>
              <w:ind w:left="100"/>
              <w:jc w:val="center"/>
              <w:rPr>
                <w:rFonts w:ascii="Arial" w:hAnsi="Arial" w:eastAsia="Arial" w:cs="Arial"/>
                <w:color w:val="000000" w:themeColor="text1"/>
                <w:lang w:val="en-US"/>
              </w:rPr>
            </w:pPr>
          </w:p>
          <w:p w:rsidR="6C5DA281" w:rsidP="6C5DA281" w:rsidRDefault="6C5DA281" w14:paraId="4A407118" w14:textId="06A28A47">
            <w:pPr>
              <w:widowControl w:val="0"/>
              <w:spacing w:after="0" w:line="240" w:lineRule="auto"/>
              <w:ind w:left="100"/>
              <w:jc w:val="center"/>
              <w:rPr>
                <w:rFonts w:ascii="Arial" w:hAnsi="Arial" w:eastAsia="Arial" w:cs="Arial"/>
                <w:color w:val="000000" w:themeColor="text1"/>
              </w:rPr>
            </w:pPr>
          </w:p>
        </w:tc>
      </w:tr>
      <w:tr w:rsidR="6C5DA281" w:rsidTr="04789145" w14:paraId="636A72D0" w14:textId="77777777">
        <w:trPr>
          <w:trHeight w:val="1050"/>
        </w:trPr>
        <w:tc>
          <w:tcPr>
            <w:tcW w:w="92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5DA281" w:rsidP="6C5DA281" w:rsidRDefault="6C5DA281" w14:paraId="094916D2" w14:textId="6E27A308">
            <w:pPr>
              <w:pStyle w:val="TableParagraph"/>
              <w:spacing w:before="14"/>
              <w:ind w:left="105"/>
              <w:rPr>
                <w:color w:val="000000" w:themeColor="text1"/>
              </w:rPr>
            </w:pPr>
            <w:r w:rsidRPr="6C5DA281">
              <w:rPr>
                <w:color w:val="000000" w:themeColor="text1"/>
                <w:lang w:val="en-GB"/>
              </w:rPr>
              <w:t>Club / Society name:</w:t>
            </w:r>
          </w:p>
        </w:tc>
        <w:tc>
          <w:tcPr>
            <w:tcW w:w="6341"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5DA281" w:rsidP="6C5DA281" w:rsidRDefault="6C5DA281" w14:paraId="779CAE70" w14:textId="0D3BCB49">
            <w:pPr>
              <w:pStyle w:val="TableParagraph"/>
              <w:spacing w:before="120" w:after="120" w:line="243" w:lineRule="exact"/>
              <w:rPr>
                <w:color w:val="000000" w:themeColor="text1"/>
              </w:rPr>
            </w:pPr>
            <w:r w:rsidRPr="6C5DA281">
              <w:rPr>
                <w:color w:val="000000" w:themeColor="text1"/>
                <w:u w:val="single"/>
                <w:lang w:val="en-GB"/>
              </w:rPr>
              <w:t>Risk rating calculation matrix:</w:t>
            </w:r>
          </w:p>
          <w:p w:rsidR="6C5DA281" w:rsidP="6C5DA281" w:rsidRDefault="6C5DA281" w14:paraId="45EF875C" w14:textId="69891785">
            <w:pPr>
              <w:widowControl w:val="0"/>
              <w:spacing w:before="120" w:after="120" w:line="243" w:lineRule="exact"/>
              <w:ind w:left="100"/>
              <w:rPr>
                <w:rFonts w:ascii="Arial" w:hAnsi="Arial" w:eastAsia="Arial" w:cs="Arial"/>
                <w:color w:val="000000" w:themeColor="text1"/>
              </w:rPr>
            </w:pPr>
          </w:p>
          <w:p w:rsidR="6C5DA281" w:rsidP="6C5DA281" w:rsidRDefault="6C5DA281" w14:paraId="44C6B97A" w14:textId="508C112F">
            <w:pPr>
              <w:pStyle w:val="TableParagraph"/>
              <w:spacing w:before="120" w:after="120" w:line="243" w:lineRule="exact"/>
              <w:rPr>
                <w:color w:val="000000" w:themeColor="text1"/>
              </w:rPr>
            </w:pPr>
            <w:r w:rsidRPr="6C5DA281">
              <w:rPr>
                <w:b/>
                <w:bCs/>
                <w:color w:val="000000" w:themeColor="text1"/>
                <w:lang w:val="en-GB"/>
              </w:rPr>
              <w:t>Likelihood</w:t>
            </w:r>
            <w:r w:rsidRPr="6C5DA281">
              <w:rPr>
                <w:color w:val="000000" w:themeColor="text1"/>
                <w:lang w:val="en-GB"/>
              </w:rPr>
              <w:t xml:space="preserve"> multiplied by</w:t>
            </w:r>
            <w:r w:rsidRPr="6C5DA281">
              <w:rPr>
                <w:b/>
                <w:bCs/>
                <w:color w:val="000000" w:themeColor="text1"/>
                <w:lang w:val="en-GB"/>
              </w:rPr>
              <w:t xml:space="preserve"> Consequences </w:t>
            </w:r>
            <w:r w:rsidRPr="6C5DA281">
              <w:rPr>
                <w:color w:val="000000" w:themeColor="text1"/>
                <w:lang w:val="en-GB"/>
              </w:rPr>
              <w:t xml:space="preserve">equals </w:t>
            </w:r>
            <w:r w:rsidRPr="6C5DA281">
              <w:rPr>
                <w:b/>
                <w:bCs/>
                <w:color w:val="000000" w:themeColor="text1"/>
                <w:lang w:val="en-GB"/>
              </w:rPr>
              <w:t>Risk Rating.</w:t>
            </w:r>
          </w:p>
          <w:p w:rsidR="6C5DA281" w:rsidP="6C5DA281" w:rsidRDefault="6C5DA281" w14:paraId="2F418135" w14:textId="0597C786">
            <w:pPr>
              <w:pStyle w:val="TableParagraph"/>
              <w:spacing w:before="5" w:after="120" w:line="276" w:lineRule="auto"/>
              <w:rPr>
                <w:color w:val="000000" w:themeColor="text1"/>
                <w:sz w:val="18"/>
                <w:szCs w:val="18"/>
              </w:rPr>
            </w:pPr>
            <w:r w:rsidRPr="6C5DA281">
              <w:rPr>
                <w:color w:val="000000" w:themeColor="text1"/>
                <w:sz w:val="18"/>
                <w:szCs w:val="18"/>
                <w:lang w:val="en-GB"/>
              </w:rPr>
              <w:t>NB: Calculated after taking in to account existing precautions.</w:t>
            </w:r>
          </w:p>
        </w:tc>
      </w:tr>
      <w:tr w:rsidR="6C5DA281" w:rsidTr="04789145" w14:paraId="402EEB5D" w14:textId="77777777">
        <w:trPr>
          <w:trHeight w:val="870"/>
        </w:trPr>
        <w:tc>
          <w:tcPr>
            <w:tcW w:w="9214" w:type="dxa"/>
            <w:gridSpan w:val="2"/>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5DA281" w:rsidP="6C5DA281" w:rsidRDefault="6C5DA281" w14:paraId="33E4649E" w14:textId="512E5CD6">
            <w:pPr>
              <w:pStyle w:val="TableParagraph"/>
              <w:spacing w:before="86"/>
              <w:ind w:left="105"/>
              <w:rPr>
                <w:color w:val="000000" w:themeColor="text1"/>
              </w:rPr>
            </w:pPr>
            <w:r w:rsidRPr="6C5DA281">
              <w:rPr>
                <w:color w:val="000000" w:themeColor="text1"/>
                <w:lang w:val="en-GB"/>
              </w:rPr>
              <w:t xml:space="preserve">Details of Task/Activity/Area: </w:t>
            </w:r>
          </w:p>
          <w:p w:rsidR="6C5DA281" w:rsidP="6C5DA281" w:rsidRDefault="6C5DA281" w14:paraId="57DCDDEA" w14:textId="259AEFA1">
            <w:pPr>
              <w:widowControl w:val="0"/>
              <w:spacing w:before="86" w:after="0" w:line="240" w:lineRule="auto"/>
              <w:ind w:left="105"/>
              <w:rPr>
                <w:rFonts w:ascii="Arial" w:hAnsi="Arial" w:eastAsia="Arial" w:cs="Arial"/>
                <w:color w:val="000000" w:themeColor="text1"/>
              </w:rPr>
            </w:pPr>
          </w:p>
          <w:p w:rsidR="6C5DA281" w:rsidP="6C5DA281" w:rsidRDefault="6C5DA281" w14:paraId="1F49D9CE" w14:textId="40A1D088">
            <w:pPr>
              <w:widowControl w:val="0"/>
              <w:spacing w:before="86" w:after="0" w:line="240" w:lineRule="auto"/>
              <w:ind w:left="105"/>
              <w:rPr>
                <w:rFonts w:ascii="Arial" w:hAnsi="Arial" w:eastAsia="Arial" w:cs="Arial"/>
                <w:color w:val="000000" w:themeColor="text1"/>
              </w:rPr>
            </w:pPr>
          </w:p>
          <w:p w:rsidR="6C5DA281" w:rsidP="6C5DA281" w:rsidRDefault="6C5DA281" w14:paraId="0411D0B6" w14:textId="1D8CE69D">
            <w:pPr>
              <w:widowControl w:val="0"/>
              <w:spacing w:before="86" w:after="0" w:line="240" w:lineRule="auto"/>
              <w:ind w:left="105"/>
              <w:rPr>
                <w:rFonts w:ascii="Arial" w:hAnsi="Arial" w:eastAsia="Arial" w:cs="Arial"/>
                <w:color w:val="000000" w:themeColor="text1"/>
              </w:rPr>
            </w:pPr>
          </w:p>
          <w:p w:rsidR="6C5DA281" w:rsidP="6C5DA281" w:rsidRDefault="6C5DA281" w14:paraId="3B4083EE" w14:textId="0E0259C8">
            <w:pPr>
              <w:widowControl w:val="0"/>
              <w:spacing w:before="86" w:after="0" w:line="240" w:lineRule="auto"/>
              <w:ind w:left="105"/>
              <w:rPr>
                <w:rFonts w:ascii="Arial" w:hAnsi="Arial" w:eastAsia="Arial" w:cs="Arial"/>
                <w:color w:val="000000" w:themeColor="text1"/>
              </w:rPr>
            </w:pPr>
          </w:p>
          <w:p w:rsidR="6C5DA281" w:rsidP="6C5DA281" w:rsidRDefault="6C5DA281" w14:paraId="1D53D7FC" w14:textId="72439B73">
            <w:pPr>
              <w:widowControl w:val="0"/>
              <w:spacing w:before="86" w:after="0" w:line="240" w:lineRule="auto"/>
              <w:ind w:left="105"/>
              <w:rPr>
                <w:rFonts w:ascii="Arial" w:hAnsi="Arial" w:eastAsia="Arial" w:cs="Arial"/>
                <w:color w:val="000000" w:themeColor="text1"/>
              </w:rPr>
            </w:pP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6C5DA281" w:rsidP="6C5DA281" w:rsidRDefault="6C5DA281" w14:paraId="2CD4D985" w14:textId="3C7AE329">
            <w:pPr>
              <w:pStyle w:val="TableParagraph"/>
              <w:spacing w:before="120" w:after="120" w:line="276" w:lineRule="auto"/>
              <w:rPr>
                <w:color w:val="000000" w:themeColor="text1"/>
                <w:sz w:val="18"/>
                <w:szCs w:val="18"/>
              </w:rPr>
            </w:pPr>
            <w:r w:rsidRPr="6C5DA281">
              <w:rPr>
                <w:color w:val="000000" w:themeColor="text1"/>
                <w:sz w:val="18"/>
                <w:szCs w:val="18"/>
                <w:u w:val="single"/>
                <w:lang w:val="en-GB"/>
              </w:rPr>
              <w:t>Consequences</w:t>
            </w:r>
            <w:r w:rsidRPr="6C5DA281">
              <w:rPr>
                <w:color w:val="000000" w:themeColor="text1"/>
                <w:sz w:val="18"/>
                <w:szCs w:val="18"/>
                <w:lang w:val="en-GB"/>
              </w:rPr>
              <w:t xml:space="preserve"> -&gt;</w:t>
            </w: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5DA281" w:rsidP="6C5DA281" w:rsidRDefault="6C5DA281" w14:paraId="4E9DDFF4" w14:textId="59B95AAB">
            <w:pPr>
              <w:widowControl w:val="0"/>
              <w:spacing w:after="0" w:line="240" w:lineRule="auto"/>
              <w:jc w:val="center"/>
              <w:rPr>
                <w:rFonts w:ascii="Arial" w:hAnsi="Arial" w:eastAsia="Arial" w:cs="Arial"/>
                <w:color w:val="000000" w:themeColor="text1"/>
                <w:sz w:val="17"/>
                <w:szCs w:val="17"/>
                <w:lang w:val="en-US"/>
              </w:rPr>
            </w:pPr>
          </w:p>
          <w:p w:rsidR="6C5DA281" w:rsidP="6C5DA281" w:rsidRDefault="6C5DA281" w14:paraId="66A308D5" w14:textId="4544CFCB">
            <w:pPr>
              <w:pStyle w:val="TableParagraph"/>
              <w:ind w:left="0"/>
              <w:jc w:val="center"/>
              <w:rPr>
                <w:color w:val="000000" w:themeColor="text1"/>
                <w:sz w:val="17"/>
                <w:szCs w:val="17"/>
              </w:rPr>
            </w:pPr>
            <w:r w:rsidRPr="6C5DA281">
              <w:rPr>
                <w:color w:val="000000" w:themeColor="text1"/>
                <w:sz w:val="17"/>
                <w:szCs w:val="17"/>
                <w:lang w:val="en-GB"/>
              </w:rPr>
              <w:t>Insignificant = 1</w:t>
            </w:r>
          </w:p>
        </w:tc>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5DA281" w:rsidP="6C5DA281" w:rsidRDefault="6C5DA281" w14:paraId="7B2DF593" w14:textId="6A8F7A59">
            <w:pPr>
              <w:widowControl w:val="0"/>
              <w:spacing w:after="0" w:line="240" w:lineRule="auto"/>
              <w:jc w:val="center"/>
              <w:rPr>
                <w:rFonts w:ascii="Arial" w:hAnsi="Arial" w:eastAsia="Arial" w:cs="Arial"/>
                <w:color w:val="000000" w:themeColor="text1"/>
                <w:sz w:val="17"/>
                <w:szCs w:val="17"/>
                <w:lang w:val="en-US"/>
              </w:rPr>
            </w:pPr>
          </w:p>
          <w:p w:rsidR="6C5DA281" w:rsidP="6C5DA281" w:rsidRDefault="6C5DA281" w14:paraId="053AAA10" w14:textId="2A2ABB58">
            <w:pPr>
              <w:pStyle w:val="TableParagraph"/>
              <w:ind w:left="0"/>
              <w:jc w:val="center"/>
              <w:rPr>
                <w:color w:val="000000" w:themeColor="text1"/>
                <w:sz w:val="17"/>
                <w:szCs w:val="17"/>
              </w:rPr>
            </w:pPr>
            <w:r w:rsidRPr="6C5DA281">
              <w:rPr>
                <w:color w:val="000000" w:themeColor="text1"/>
                <w:sz w:val="17"/>
                <w:szCs w:val="17"/>
                <w:lang w:val="en-GB"/>
              </w:rPr>
              <w:t xml:space="preserve">Minor </w:t>
            </w:r>
          </w:p>
          <w:p w:rsidR="6C5DA281" w:rsidP="6C5DA281" w:rsidRDefault="6C5DA281" w14:paraId="5608E40E" w14:textId="4D981709">
            <w:pPr>
              <w:pStyle w:val="TableParagraph"/>
              <w:ind w:left="0"/>
              <w:jc w:val="center"/>
              <w:rPr>
                <w:color w:val="000000" w:themeColor="text1"/>
                <w:sz w:val="17"/>
                <w:szCs w:val="17"/>
              </w:rPr>
            </w:pPr>
            <w:r w:rsidRPr="6C5DA281">
              <w:rPr>
                <w:color w:val="000000" w:themeColor="text1"/>
                <w:sz w:val="17"/>
                <w:szCs w:val="17"/>
                <w:lang w:val="en-GB"/>
              </w:rPr>
              <w:t>= 2</w:t>
            </w:r>
          </w:p>
        </w:tc>
        <w:tc>
          <w:tcPr>
            <w:tcW w:w="9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5DA281" w:rsidP="6C5DA281" w:rsidRDefault="6C5DA281" w14:paraId="5BEF6D30" w14:textId="693B62DC">
            <w:pPr>
              <w:widowControl w:val="0"/>
              <w:spacing w:after="0" w:line="183" w:lineRule="exact"/>
              <w:jc w:val="center"/>
              <w:rPr>
                <w:rFonts w:ascii="Arial" w:hAnsi="Arial" w:eastAsia="Arial" w:cs="Arial"/>
                <w:color w:val="000000" w:themeColor="text1"/>
                <w:sz w:val="17"/>
                <w:szCs w:val="17"/>
                <w:lang w:val="en-US"/>
              </w:rPr>
            </w:pPr>
          </w:p>
          <w:p w:rsidR="6C5DA281" w:rsidP="6C5DA281" w:rsidRDefault="6C5DA281" w14:paraId="3EBE4F0E" w14:textId="70E1745A">
            <w:pPr>
              <w:pStyle w:val="TableParagraph"/>
              <w:spacing w:line="183" w:lineRule="exact"/>
              <w:ind w:left="0"/>
              <w:jc w:val="center"/>
              <w:rPr>
                <w:color w:val="000000" w:themeColor="text1"/>
                <w:sz w:val="17"/>
                <w:szCs w:val="17"/>
              </w:rPr>
            </w:pPr>
            <w:r w:rsidRPr="6C5DA281">
              <w:rPr>
                <w:color w:val="000000" w:themeColor="text1"/>
                <w:sz w:val="17"/>
                <w:szCs w:val="17"/>
                <w:lang w:val="en-GB"/>
              </w:rPr>
              <w:t>Moderate = 3</w:t>
            </w:r>
          </w:p>
        </w:tc>
        <w:tc>
          <w:tcPr>
            <w:tcW w:w="8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5DA281" w:rsidP="6C5DA281" w:rsidRDefault="6C5DA281" w14:paraId="1B9FA8C6" w14:textId="3537F52F">
            <w:pPr>
              <w:widowControl w:val="0"/>
              <w:spacing w:after="0" w:line="240" w:lineRule="auto"/>
              <w:jc w:val="center"/>
              <w:rPr>
                <w:rFonts w:ascii="Arial" w:hAnsi="Arial" w:eastAsia="Arial" w:cs="Arial"/>
                <w:color w:val="000000" w:themeColor="text1"/>
                <w:sz w:val="17"/>
                <w:szCs w:val="17"/>
                <w:lang w:val="en-US"/>
              </w:rPr>
            </w:pPr>
          </w:p>
          <w:p w:rsidR="6C5DA281" w:rsidP="6C5DA281" w:rsidRDefault="6C5DA281" w14:paraId="372E4B9A" w14:textId="0755F827">
            <w:pPr>
              <w:pStyle w:val="TableParagraph"/>
              <w:ind w:left="0"/>
              <w:jc w:val="center"/>
              <w:rPr>
                <w:color w:val="000000" w:themeColor="text1"/>
                <w:sz w:val="17"/>
                <w:szCs w:val="17"/>
              </w:rPr>
            </w:pPr>
            <w:r w:rsidRPr="6C5DA281">
              <w:rPr>
                <w:color w:val="000000" w:themeColor="text1"/>
                <w:sz w:val="17"/>
                <w:szCs w:val="17"/>
                <w:lang w:val="en-GB"/>
              </w:rPr>
              <w:t>Serious = 4</w:t>
            </w:r>
          </w:p>
        </w:tc>
        <w:tc>
          <w:tcPr>
            <w:tcW w:w="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5DA281" w:rsidP="6C5DA281" w:rsidRDefault="6C5DA281" w14:paraId="4FA0121E" w14:textId="714F69A2">
            <w:pPr>
              <w:widowControl w:val="0"/>
              <w:spacing w:after="0" w:line="240" w:lineRule="auto"/>
              <w:jc w:val="center"/>
              <w:rPr>
                <w:rFonts w:ascii="Arial" w:hAnsi="Arial" w:eastAsia="Arial" w:cs="Arial"/>
                <w:color w:val="000000" w:themeColor="text1"/>
                <w:sz w:val="17"/>
                <w:szCs w:val="17"/>
                <w:lang w:val="en-US"/>
              </w:rPr>
            </w:pPr>
          </w:p>
          <w:p w:rsidR="6C5DA281" w:rsidP="6C5DA281" w:rsidRDefault="6C5DA281" w14:paraId="16EF0344" w14:textId="2AD535E7">
            <w:pPr>
              <w:pStyle w:val="TableParagraph"/>
              <w:ind w:left="0"/>
              <w:jc w:val="center"/>
              <w:rPr>
                <w:color w:val="000000" w:themeColor="text1"/>
                <w:sz w:val="17"/>
                <w:szCs w:val="17"/>
              </w:rPr>
            </w:pPr>
            <w:r w:rsidRPr="6C5DA281">
              <w:rPr>
                <w:color w:val="000000" w:themeColor="text1"/>
                <w:sz w:val="17"/>
                <w:szCs w:val="17"/>
                <w:lang w:val="en-GB"/>
              </w:rPr>
              <w:t>Fatal / Critical = 5</w:t>
            </w:r>
          </w:p>
        </w:tc>
      </w:tr>
      <w:tr w:rsidR="6C5DA281" w:rsidTr="04789145" w14:paraId="32FCC424" w14:textId="77777777">
        <w:trPr>
          <w:trHeight w:val="885"/>
        </w:trPr>
        <w:tc>
          <w:tcPr>
            <w:tcW w:w="9214" w:type="dxa"/>
            <w:gridSpan w:val="2"/>
            <w:vMerge/>
            <w:vAlign w:val="center"/>
          </w:tcPr>
          <w:p w:rsidR="00937FD9" w:rsidRDefault="00937FD9" w14:paraId="0339252D" w14:textId="77777777"/>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6C5DA281" w:rsidP="6C5DA281" w:rsidRDefault="6C5DA281" w14:paraId="1157DE4B" w14:textId="6A929828">
            <w:pPr>
              <w:pStyle w:val="TableParagraph"/>
              <w:rPr>
                <w:color w:val="000000" w:themeColor="text1"/>
                <w:sz w:val="18"/>
                <w:szCs w:val="18"/>
              </w:rPr>
            </w:pPr>
            <w:r w:rsidRPr="6C5DA281">
              <w:rPr>
                <w:color w:val="000000" w:themeColor="text1"/>
                <w:sz w:val="18"/>
                <w:szCs w:val="18"/>
                <w:u w:val="single"/>
                <w:lang w:val="en-GB"/>
              </w:rPr>
              <w:t>Likelihood:</w:t>
            </w:r>
          </w:p>
          <w:p w:rsidR="6C5DA281" w:rsidP="6C5DA281" w:rsidRDefault="6C5DA281" w14:paraId="5D411056" w14:textId="5945C08D">
            <w:pPr>
              <w:widowControl w:val="0"/>
              <w:spacing w:after="0" w:line="240" w:lineRule="auto"/>
              <w:ind w:left="100"/>
              <w:rPr>
                <w:rFonts w:ascii="Arial" w:hAnsi="Arial" w:eastAsia="Arial" w:cs="Arial"/>
                <w:color w:val="000000" w:themeColor="text1"/>
                <w:sz w:val="18"/>
                <w:szCs w:val="18"/>
                <w:lang w:val="en-US"/>
              </w:rPr>
            </w:pPr>
          </w:p>
          <w:p w:rsidR="6C5DA281" w:rsidP="04789145" w:rsidRDefault="6C5DA281" w14:paraId="401AD82D" w14:textId="12F48325">
            <w:pPr>
              <w:pStyle w:val="TableParagraph"/>
              <w:rPr>
                <w:color w:val="000000" w:themeColor="text1"/>
                <w:sz w:val="18"/>
                <w:szCs w:val="18"/>
              </w:rPr>
            </w:pPr>
            <w:r w:rsidRPr="04789145">
              <w:rPr>
                <w:color w:val="000000" w:themeColor="text1"/>
                <w:sz w:val="18"/>
                <w:szCs w:val="18"/>
                <w:lang w:val="en-GB"/>
              </w:rPr>
              <w:t xml:space="preserve">Almost Certain </w:t>
            </w:r>
          </w:p>
          <w:p w:rsidR="6C5DA281" w:rsidP="04789145" w:rsidRDefault="6C5DA281" w14:paraId="6FD6F5A1" w14:textId="406EADF5">
            <w:pPr>
              <w:pStyle w:val="TableParagraph"/>
              <w:rPr>
                <w:color w:val="000000" w:themeColor="text1"/>
                <w:sz w:val="18"/>
                <w:szCs w:val="18"/>
              </w:rPr>
            </w:pPr>
            <w:r w:rsidRPr="04789145">
              <w:rPr>
                <w:color w:val="000000" w:themeColor="text1"/>
                <w:sz w:val="18"/>
                <w:szCs w:val="18"/>
                <w:lang w:val="en-GB"/>
              </w:rPr>
              <w:t>= 5</w:t>
            </w:r>
          </w:p>
          <w:p w:rsidR="6C5DA281" w:rsidP="6C5DA281" w:rsidRDefault="6C5DA281" w14:paraId="5D4D9832" w14:textId="4EB0756B">
            <w:pPr>
              <w:widowControl w:val="0"/>
              <w:spacing w:after="0" w:line="240" w:lineRule="auto"/>
              <w:ind w:left="100"/>
              <w:rPr>
                <w:rFonts w:ascii="Arial" w:hAnsi="Arial" w:eastAsia="Arial" w:cs="Arial"/>
                <w:color w:val="000000" w:themeColor="text1"/>
                <w:sz w:val="18"/>
                <w:szCs w:val="18"/>
              </w:rPr>
            </w:pP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000" w:themeFill="accent4"/>
          </w:tcPr>
          <w:p w:rsidR="6C5DA281" w:rsidP="6C5DA281" w:rsidRDefault="6C5DA281" w14:paraId="22891AD4" w14:textId="3030A957">
            <w:pPr>
              <w:pStyle w:val="TableParagraph"/>
              <w:spacing w:before="63"/>
              <w:ind w:left="0" w:right="3"/>
              <w:jc w:val="center"/>
              <w:rPr>
                <w:color w:val="000000" w:themeColor="text1"/>
                <w:sz w:val="24"/>
                <w:szCs w:val="24"/>
              </w:rPr>
            </w:pPr>
            <w:r w:rsidRPr="6C5DA281">
              <w:rPr>
                <w:b/>
                <w:bCs/>
                <w:color w:val="000000" w:themeColor="text1"/>
                <w:sz w:val="24"/>
                <w:szCs w:val="24"/>
                <w:lang w:val="en-GB"/>
              </w:rPr>
              <w:t>5</w:t>
            </w:r>
          </w:p>
        </w:tc>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tcPr>
          <w:p w:rsidR="6C5DA281" w:rsidP="6C5DA281" w:rsidRDefault="6C5DA281" w14:paraId="7ACB1FF2" w14:textId="2891D294">
            <w:pPr>
              <w:pStyle w:val="TableParagraph"/>
              <w:spacing w:before="63"/>
              <w:ind w:left="0"/>
              <w:jc w:val="center"/>
              <w:rPr>
                <w:color w:val="000000" w:themeColor="text1"/>
                <w:sz w:val="24"/>
                <w:szCs w:val="24"/>
              </w:rPr>
            </w:pPr>
            <w:r w:rsidRPr="6C5DA281">
              <w:rPr>
                <w:b/>
                <w:bCs/>
                <w:color w:val="000000" w:themeColor="text1"/>
                <w:sz w:val="24"/>
                <w:szCs w:val="24"/>
                <w:lang w:val="en-GB"/>
              </w:rPr>
              <w:t>10</w:t>
            </w:r>
          </w:p>
        </w:tc>
        <w:tc>
          <w:tcPr>
            <w:tcW w:w="9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tcPr>
          <w:p w:rsidR="6C5DA281" w:rsidP="6C5DA281" w:rsidRDefault="6C5DA281" w14:paraId="22928F8A" w14:textId="5E37E27E">
            <w:pPr>
              <w:pStyle w:val="TableParagraph"/>
              <w:spacing w:before="63"/>
              <w:ind w:left="0"/>
              <w:jc w:val="center"/>
              <w:rPr>
                <w:color w:val="000000" w:themeColor="text1"/>
                <w:sz w:val="24"/>
                <w:szCs w:val="24"/>
              </w:rPr>
            </w:pPr>
            <w:r w:rsidRPr="6C5DA281">
              <w:rPr>
                <w:b/>
                <w:bCs/>
                <w:color w:val="000000" w:themeColor="text1"/>
                <w:sz w:val="24"/>
                <w:szCs w:val="24"/>
                <w:lang w:val="en-GB"/>
              </w:rPr>
              <w:t>15</w:t>
            </w:r>
          </w:p>
        </w:tc>
        <w:tc>
          <w:tcPr>
            <w:tcW w:w="81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00000"/>
          </w:tcPr>
          <w:p w:rsidR="6C5DA281" w:rsidP="6C5DA281" w:rsidRDefault="6C5DA281" w14:paraId="58E106DA" w14:textId="39300A55">
            <w:pPr>
              <w:pStyle w:val="TableParagraph"/>
              <w:spacing w:before="63"/>
              <w:ind w:left="0" w:right="3"/>
              <w:jc w:val="center"/>
              <w:rPr>
                <w:color w:val="000000" w:themeColor="text1"/>
                <w:sz w:val="24"/>
                <w:szCs w:val="24"/>
              </w:rPr>
            </w:pPr>
            <w:r w:rsidRPr="6C5DA281">
              <w:rPr>
                <w:b/>
                <w:bCs/>
                <w:color w:val="000000" w:themeColor="text1"/>
                <w:sz w:val="24"/>
                <w:szCs w:val="24"/>
                <w:lang w:val="en-GB"/>
              </w:rPr>
              <w:t>20</w:t>
            </w:r>
          </w:p>
        </w:tc>
        <w:tc>
          <w:tcPr>
            <w:tcW w:w="7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00000"/>
          </w:tcPr>
          <w:p w:rsidR="6C5DA281" w:rsidP="6C5DA281" w:rsidRDefault="6C5DA281" w14:paraId="03A2D6D7" w14:textId="4472E8C9">
            <w:pPr>
              <w:pStyle w:val="TableParagraph"/>
              <w:spacing w:before="63"/>
              <w:ind w:left="0" w:right="1"/>
              <w:jc w:val="center"/>
              <w:rPr>
                <w:color w:val="000000" w:themeColor="text1"/>
                <w:sz w:val="24"/>
                <w:szCs w:val="24"/>
              </w:rPr>
            </w:pPr>
            <w:r w:rsidRPr="6C5DA281">
              <w:rPr>
                <w:b/>
                <w:bCs/>
                <w:color w:val="000000" w:themeColor="text1"/>
                <w:sz w:val="24"/>
                <w:szCs w:val="24"/>
                <w:lang w:val="en-GB"/>
              </w:rPr>
              <w:t>25</w:t>
            </w:r>
          </w:p>
        </w:tc>
      </w:tr>
      <w:tr w:rsidR="6C5DA281" w:rsidTr="04789145" w14:paraId="0B80B5F3" w14:textId="77777777">
        <w:trPr>
          <w:trHeight w:val="915"/>
        </w:trPr>
        <w:tc>
          <w:tcPr>
            <w:tcW w:w="9214" w:type="dxa"/>
            <w:gridSpan w:val="2"/>
            <w:vMerge/>
            <w:vAlign w:val="center"/>
          </w:tcPr>
          <w:p w:rsidR="00937FD9" w:rsidRDefault="00937FD9" w14:paraId="49E92AEB" w14:textId="77777777"/>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6C5DA281" w:rsidP="6C5DA281" w:rsidRDefault="6C5DA281" w14:paraId="2675F243" w14:textId="29800F33">
            <w:pPr>
              <w:pStyle w:val="TableParagraph"/>
              <w:spacing w:before="60" w:after="60"/>
              <w:ind w:left="102"/>
              <w:rPr>
                <w:color w:val="000000" w:themeColor="text1"/>
                <w:sz w:val="18"/>
                <w:szCs w:val="18"/>
              </w:rPr>
            </w:pPr>
            <w:r w:rsidRPr="6C5DA281">
              <w:rPr>
                <w:color w:val="000000" w:themeColor="text1"/>
                <w:sz w:val="18"/>
                <w:szCs w:val="18"/>
                <w:lang w:val="en-GB"/>
              </w:rPr>
              <w:t>Likely = 4</w:t>
            </w: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9CC00"/>
          </w:tcPr>
          <w:p w:rsidR="6C5DA281" w:rsidP="6C5DA281" w:rsidRDefault="6C5DA281" w14:paraId="22E0C73B" w14:textId="61E3D883">
            <w:pPr>
              <w:pStyle w:val="TableParagraph"/>
              <w:spacing w:before="92"/>
              <w:ind w:left="0" w:right="3"/>
              <w:jc w:val="center"/>
              <w:rPr>
                <w:color w:val="000000" w:themeColor="text1"/>
                <w:sz w:val="24"/>
                <w:szCs w:val="24"/>
              </w:rPr>
            </w:pPr>
            <w:r w:rsidRPr="6C5DA281">
              <w:rPr>
                <w:b/>
                <w:bCs/>
                <w:color w:val="000000" w:themeColor="text1"/>
                <w:sz w:val="24"/>
                <w:szCs w:val="24"/>
                <w:lang w:val="en-GB"/>
              </w:rPr>
              <w:t>4</w:t>
            </w:r>
          </w:p>
        </w:tc>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000" w:themeFill="accent4"/>
          </w:tcPr>
          <w:p w:rsidR="6C5DA281" w:rsidP="6C5DA281" w:rsidRDefault="6C5DA281" w14:paraId="4EECA018" w14:textId="54BDDF34">
            <w:pPr>
              <w:pStyle w:val="TableParagraph"/>
              <w:spacing w:before="92"/>
              <w:ind w:left="0"/>
              <w:jc w:val="center"/>
              <w:rPr>
                <w:color w:val="000000" w:themeColor="text1"/>
                <w:sz w:val="24"/>
                <w:szCs w:val="24"/>
              </w:rPr>
            </w:pPr>
            <w:r w:rsidRPr="6C5DA281">
              <w:rPr>
                <w:b/>
                <w:bCs/>
                <w:color w:val="000000" w:themeColor="text1"/>
                <w:sz w:val="24"/>
                <w:szCs w:val="24"/>
                <w:lang w:val="en-GB"/>
              </w:rPr>
              <w:t>8</w:t>
            </w:r>
          </w:p>
        </w:tc>
        <w:tc>
          <w:tcPr>
            <w:tcW w:w="9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tcPr>
          <w:p w:rsidR="6C5DA281" w:rsidP="6C5DA281" w:rsidRDefault="6C5DA281" w14:paraId="21A543FD" w14:textId="0F66E38D">
            <w:pPr>
              <w:pStyle w:val="TableParagraph"/>
              <w:spacing w:before="92"/>
              <w:ind w:left="0"/>
              <w:jc w:val="center"/>
              <w:rPr>
                <w:color w:val="000000" w:themeColor="text1"/>
                <w:sz w:val="24"/>
                <w:szCs w:val="24"/>
              </w:rPr>
            </w:pPr>
            <w:r w:rsidRPr="6C5DA281">
              <w:rPr>
                <w:b/>
                <w:bCs/>
                <w:color w:val="000000" w:themeColor="text1"/>
                <w:sz w:val="24"/>
                <w:szCs w:val="24"/>
                <w:lang w:val="en-GB"/>
              </w:rPr>
              <w:t>12</w:t>
            </w:r>
          </w:p>
        </w:tc>
        <w:tc>
          <w:tcPr>
            <w:tcW w:w="81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00000"/>
          </w:tcPr>
          <w:p w:rsidR="6C5DA281" w:rsidP="6C5DA281" w:rsidRDefault="6C5DA281" w14:paraId="1E965F92" w14:textId="1881EA12">
            <w:pPr>
              <w:pStyle w:val="TableParagraph"/>
              <w:spacing w:before="92"/>
              <w:ind w:left="0" w:right="3"/>
              <w:jc w:val="center"/>
              <w:rPr>
                <w:color w:val="000000" w:themeColor="text1"/>
                <w:sz w:val="24"/>
                <w:szCs w:val="24"/>
              </w:rPr>
            </w:pPr>
            <w:r w:rsidRPr="6C5DA281">
              <w:rPr>
                <w:b/>
                <w:bCs/>
                <w:color w:val="000000" w:themeColor="text1"/>
                <w:sz w:val="24"/>
                <w:szCs w:val="24"/>
                <w:lang w:val="en-GB"/>
              </w:rPr>
              <w:t>16</w:t>
            </w:r>
          </w:p>
        </w:tc>
        <w:tc>
          <w:tcPr>
            <w:tcW w:w="7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00000"/>
          </w:tcPr>
          <w:p w:rsidR="6C5DA281" w:rsidP="6C5DA281" w:rsidRDefault="6C5DA281" w14:paraId="78EEABD7" w14:textId="554EFEFD">
            <w:pPr>
              <w:pStyle w:val="TableParagraph"/>
              <w:spacing w:before="92"/>
              <w:ind w:left="85"/>
              <w:jc w:val="center"/>
              <w:rPr>
                <w:color w:val="000000" w:themeColor="text1"/>
                <w:sz w:val="24"/>
                <w:szCs w:val="24"/>
              </w:rPr>
            </w:pPr>
            <w:r w:rsidRPr="6C5DA281">
              <w:rPr>
                <w:b/>
                <w:bCs/>
                <w:color w:val="000000" w:themeColor="text1"/>
                <w:sz w:val="24"/>
                <w:szCs w:val="24"/>
                <w:lang w:val="en-GB"/>
              </w:rPr>
              <w:t>20</w:t>
            </w:r>
          </w:p>
        </w:tc>
      </w:tr>
      <w:tr w:rsidR="6C5DA281" w:rsidTr="04789145" w14:paraId="05EDAF7A" w14:textId="77777777">
        <w:trPr>
          <w:trHeight w:val="915"/>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5DA281" w:rsidP="6C5DA281" w:rsidRDefault="6C5DA281" w14:paraId="5AAAD3A6" w14:textId="4917DA7F">
            <w:pPr>
              <w:pStyle w:val="TableParagraph"/>
              <w:spacing w:before="86"/>
              <w:ind w:left="105"/>
              <w:rPr>
                <w:color w:val="000000" w:themeColor="text1"/>
              </w:rPr>
            </w:pPr>
            <w:r w:rsidRPr="6C5DA281">
              <w:rPr>
                <w:color w:val="000000" w:themeColor="text1"/>
                <w:lang w:val="en-GB"/>
              </w:rPr>
              <w:t xml:space="preserve">Assessed By: </w:t>
            </w:r>
          </w:p>
        </w:tc>
        <w:tc>
          <w:tcPr>
            <w:tcW w:w="72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5DA281" w:rsidP="6C5DA281" w:rsidRDefault="6C5DA281" w14:paraId="7C0BBF95" w14:textId="0C0C0216">
            <w:pPr>
              <w:pStyle w:val="TableParagraph"/>
              <w:spacing w:before="86"/>
              <w:ind w:left="105"/>
              <w:rPr>
                <w:color w:val="000000" w:themeColor="text1"/>
              </w:rPr>
            </w:pPr>
            <w:r w:rsidRPr="6C5DA281">
              <w:rPr>
                <w:color w:val="000000" w:themeColor="text1"/>
                <w:lang w:val="en-GB"/>
              </w:rPr>
              <w:t xml:space="preserve">Signature:   </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6C5DA281" w:rsidP="6C5DA281" w:rsidRDefault="6C5DA281" w14:paraId="6B224E34" w14:textId="24A53479">
            <w:pPr>
              <w:pStyle w:val="TableParagraph"/>
              <w:spacing w:before="60" w:after="60"/>
              <w:ind w:left="102"/>
              <w:rPr>
                <w:color w:val="000000" w:themeColor="text1"/>
                <w:sz w:val="18"/>
                <w:szCs w:val="18"/>
              </w:rPr>
            </w:pPr>
            <w:r w:rsidRPr="6C5DA281">
              <w:rPr>
                <w:color w:val="000000" w:themeColor="text1"/>
                <w:sz w:val="18"/>
                <w:szCs w:val="18"/>
                <w:lang w:val="en-GB"/>
              </w:rPr>
              <w:t>Possible = 3</w:t>
            </w: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2D050"/>
          </w:tcPr>
          <w:p w:rsidR="6C5DA281" w:rsidP="6C5DA281" w:rsidRDefault="6C5DA281" w14:paraId="2CD831C2" w14:textId="770D88AC">
            <w:pPr>
              <w:pStyle w:val="TableParagraph"/>
              <w:spacing w:before="63"/>
              <w:ind w:left="0" w:right="3"/>
              <w:jc w:val="center"/>
              <w:rPr>
                <w:color w:val="000000" w:themeColor="text1"/>
                <w:sz w:val="24"/>
                <w:szCs w:val="24"/>
              </w:rPr>
            </w:pPr>
            <w:r w:rsidRPr="6C5DA281">
              <w:rPr>
                <w:b/>
                <w:bCs/>
                <w:color w:val="000000" w:themeColor="text1"/>
                <w:sz w:val="24"/>
                <w:szCs w:val="24"/>
                <w:lang w:val="en-GB"/>
              </w:rPr>
              <w:t>3</w:t>
            </w:r>
          </w:p>
        </w:tc>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000" w:themeFill="accent4"/>
          </w:tcPr>
          <w:p w:rsidR="6C5DA281" w:rsidP="6C5DA281" w:rsidRDefault="6C5DA281" w14:paraId="21750869" w14:textId="54CB710B">
            <w:pPr>
              <w:pStyle w:val="TableParagraph"/>
              <w:spacing w:before="63"/>
              <w:ind w:left="0"/>
              <w:jc w:val="center"/>
              <w:rPr>
                <w:color w:val="000000" w:themeColor="text1"/>
                <w:sz w:val="24"/>
                <w:szCs w:val="24"/>
              </w:rPr>
            </w:pPr>
            <w:r w:rsidRPr="6C5DA281">
              <w:rPr>
                <w:b/>
                <w:bCs/>
                <w:color w:val="000000" w:themeColor="text1"/>
                <w:sz w:val="24"/>
                <w:szCs w:val="24"/>
                <w:lang w:val="en-GB"/>
              </w:rPr>
              <w:t>6</w:t>
            </w:r>
          </w:p>
        </w:tc>
        <w:tc>
          <w:tcPr>
            <w:tcW w:w="9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000" w:themeFill="accent4"/>
          </w:tcPr>
          <w:p w:rsidR="6C5DA281" w:rsidP="6C5DA281" w:rsidRDefault="6C5DA281" w14:paraId="28704EEC" w14:textId="17364326">
            <w:pPr>
              <w:pStyle w:val="TableParagraph"/>
              <w:spacing w:before="63"/>
              <w:ind w:left="0"/>
              <w:jc w:val="center"/>
              <w:rPr>
                <w:color w:val="000000" w:themeColor="text1"/>
                <w:sz w:val="24"/>
                <w:szCs w:val="24"/>
              </w:rPr>
            </w:pPr>
            <w:r w:rsidRPr="6C5DA281">
              <w:rPr>
                <w:b/>
                <w:bCs/>
                <w:color w:val="000000" w:themeColor="text1"/>
                <w:sz w:val="24"/>
                <w:szCs w:val="24"/>
                <w:lang w:val="en-GB"/>
              </w:rPr>
              <w:t>9</w:t>
            </w:r>
          </w:p>
        </w:tc>
        <w:tc>
          <w:tcPr>
            <w:tcW w:w="81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tcPr>
          <w:p w:rsidR="6C5DA281" w:rsidP="6C5DA281" w:rsidRDefault="6C5DA281" w14:paraId="617A4927" w14:textId="39628A9A">
            <w:pPr>
              <w:pStyle w:val="TableParagraph"/>
              <w:spacing w:before="63"/>
              <w:ind w:left="0" w:right="3"/>
              <w:jc w:val="center"/>
              <w:rPr>
                <w:color w:val="000000" w:themeColor="text1"/>
                <w:sz w:val="24"/>
                <w:szCs w:val="24"/>
              </w:rPr>
            </w:pPr>
            <w:r w:rsidRPr="6C5DA281">
              <w:rPr>
                <w:b/>
                <w:bCs/>
                <w:color w:val="000000" w:themeColor="text1"/>
                <w:sz w:val="24"/>
                <w:szCs w:val="24"/>
                <w:lang w:val="en-GB"/>
              </w:rPr>
              <w:t>12</w:t>
            </w:r>
          </w:p>
        </w:tc>
        <w:tc>
          <w:tcPr>
            <w:tcW w:w="7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tcPr>
          <w:p w:rsidR="6C5DA281" w:rsidP="6C5DA281" w:rsidRDefault="6C5DA281" w14:paraId="21084845" w14:textId="48CEF8F6">
            <w:pPr>
              <w:pStyle w:val="TableParagraph"/>
              <w:spacing w:before="63"/>
              <w:ind w:left="0" w:right="1"/>
              <w:jc w:val="center"/>
              <w:rPr>
                <w:color w:val="000000" w:themeColor="text1"/>
                <w:sz w:val="24"/>
                <w:szCs w:val="24"/>
              </w:rPr>
            </w:pPr>
            <w:r w:rsidRPr="6C5DA281">
              <w:rPr>
                <w:b/>
                <w:bCs/>
                <w:color w:val="000000" w:themeColor="text1"/>
                <w:sz w:val="24"/>
                <w:szCs w:val="24"/>
                <w:lang w:val="en-GB"/>
              </w:rPr>
              <w:t>15</w:t>
            </w:r>
          </w:p>
        </w:tc>
      </w:tr>
      <w:tr w:rsidR="6C5DA281" w:rsidTr="04789145" w14:paraId="5708C6B3" w14:textId="77777777">
        <w:trPr>
          <w:trHeight w:val="915"/>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5DA281" w:rsidP="6C5DA281" w:rsidRDefault="6C5DA281" w14:paraId="202304DA" w14:textId="21E19475">
            <w:pPr>
              <w:pStyle w:val="TableParagraph"/>
              <w:spacing w:before="77"/>
              <w:ind w:left="105"/>
              <w:rPr>
                <w:color w:val="000000" w:themeColor="text1"/>
              </w:rPr>
            </w:pPr>
            <w:r w:rsidRPr="6C5DA281">
              <w:rPr>
                <w:color w:val="000000" w:themeColor="text1"/>
                <w:lang w:val="en-GB"/>
              </w:rPr>
              <w:t>Approved by:</w:t>
            </w:r>
          </w:p>
        </w:tc>
        <w:tc>
          <w:tcPr>
            <w:tcW w:w="72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5DA281" w:rsidP="6C5DA281" w:rsidRDefault="6C5DA281" w14:paraId="6E87232D" w14:textId="5D033567">
            <w:pPr>
              <w:pStyle w:val="TableParagraph"/>
              <w:spacing w:before="77"/>
              <w:ind w:left="105"/>
              <w:rPr>
                <w:color w:val="000000" w:themeColor="text1"/>
              </w:rPr>
            </w:pPr>
            <w:r w:rsidRPr="6C5DA281">
              <w:rPr>
                <w:color w:val="000000" w:themeColor="text1"/>
                <w:lang w:val="en-GB"/>
              </w:rPr>
              <w:t>Signature:</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6C5DA281" w:rsidP="6C5DA281" w:rsidRDefault="6C5DA281" w14:paraId="1B0AE9B9" w14:textId="3DF9C5B4">
            <w:pPr>
              <w:pStyle w:val="TableParagraph"/>
              <w:spacing w:before="133"/>
              <w:rPr>
                <w:color w:val="000000" w:themeColor="text1"/>
                <w:sz w:val="18"/>
                <w:szCs w:val="18"/>
              </w:rPr>
            </w:pPr>
            <w:r w:rsidRPr="6C5DA281">
              <w:rPr>
                <w:color w:val="000000" w:themeColor="text1"/>
                <w:sz w:val="18"/>
                <w:szCs w:val="18"/>
                <w:lang w:val="en-GB"/>
              </w:rPr>
              <w:t>Unlikely = 2</w:t>
            </w: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2D050"/>
          </w:tcPr>
          <w:p w:rsidR="6C5DA281" w:rsidP="6C5DA281" w:rsidRDefault="6C5DA281" w14:paraId="50AB271A" w14:textId="03EBA747">
            <w:pPr>
              <w:pStyle w:val="TableParagraph"/>
              <w:spacing w:before="91"/>
              <w:ind w:left="0" w:right="3"/>
              <w:jc w:val="center"/>
              <w:rPr>
                <w:color w:val="000000" w:themeColor="text1"/>
                <w:sz w:val="24"/>
                <w:szCs w:val="24"/>
              </w:rPr>
            </w:pPr>
            <w:r w:rsidRPr="6C5DA281">
              <w:rPr>
                <w:b/>
                <w:bCs/>
                <w:color w:val="000000" w:themeColor="text1"/>
                <w:sz w:val="24"/>
                <w:szCs w:val="24"/>
                <w:lang w:val="en-GB"/>
              </w:rPr>
              <w:t>2</w:t>
            </w:r>
          </w:p>
        </w:tc>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2D050"/>
          </w:tcPr>
          <w:p w:rsidR="6C5DA281" w:rsidP="6C5DA281" w:rsidRDefault="6C5DA281" w14:paraId="168CB717" w14:textId="05BFB03E">
            <w:pPr>
              <w:pStyle w:val="TableParagraph"/>
              <w:spacing w:before="91"/>
              <w:ind w:left="0"/>
              <w:jc w:val="center"/>
              <w:rPr>
                <w:color w:val="000000" w:themeColor="text1"/>
                <w:sz w:val="24"/>
                <w:szCs w:val="24"/>
              </w:rPr>
            </w:pPr>
            <w:r w:rsidRPr="6C5DA281">
              <w:rPr>
                <w:b/>
                <w:bCs/>
                <w:color w:val="000000" w:themeColor="text1"/>
                <w:sz w:val="24"/>
                <w:szCs w:val="24"/>
                <w:lang w:val="en-GB"/>
              </w:rPr>
              <w:t>4</w:t>
            </w:r>
          </w:p>
        </w:tc>
        <w:tc>
          <w:tcPr>
            <w:tcW w:w="9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000" w:themeFill="accent4"/>
          </w:tcPr>
          <w:p w:rsidR="6C5DA281" w:rsidP="6C5DA281" w:rsidRDefault="6C5DA281" w14:paraId="1157B133" w14:textId="77CE8DBB">
            <w:pPr>
              <w:pStyle w:val="TableParagraph"/>
              <w:spacing w:before="91"/>
              <w:ind w:left="293" w:right="293"/>
              <w:jc w:val="center"/>
              <w:rPr>
                <w:color w:val="000000" w:themeColor="text1"/>
                <w:sz w:val="24"/>
                <w:szCs w:val="24"/>
              </w:rPr>
            </w:pPr>
            <w:r w:rsidRPr="6C5DA281">
              <w:rPr>
                <w:b/>
                <w:bCs/>
                <w:color w:val="000000" w:themeColor="text1"/>
                <w:sz w:val="24"/>
                <w:szCs w:val="24"/>
                <w:lang w:val="en-GB"/>
              </w:rPr>
              <w:t>6</w:t>
            </w:r>
          </w:p>
        </w:tc>
        <w:tc>
          <w:tcPr>
            <w:tcW w:w="81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000" w:themeFill="accent4"/>
          </w:tcPr>
          <w:p w:rsidR="6C5DA281" w:rsidP="6C5DA281" w:rsidRDefault="6C5DA281" w14:paraId="162EF1B8" w14:textId="1F7B5A28">
            <w:pPr>
              <w:pStyle w:val="TableParagraph"/>
              <w:spacing w:before="91"/>
              <w:ind w:left="289" w:right="291"/>
              <w:jc w:val="center"/>
              <w:rPr>
                <w:color w:val="000000" w:themeColor="text1"/>
                <w:sz w:val="24"/>
                <w:szCs w:val="24"/>
              </w:rPr>
            </w:pPr>
            <w:r w:rsidRPr="6C5DA281">
              <w:rPr>
                <w:b/>
                <w:bCs/>
                <w:color w:val="000000" w:themeColor="text1"/>
                <w:sz w:val="24"/>
                <w:szCs w:val="24"/>
                <w:lang w:val="en-GB"/>
              </w:rPr>
              <w:t>8</w:t>
            </w:r>
          </w:p>
        </w:tc>
        <w:tc>
          <w:tcPr>
            <w:tcW w:w="7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tcPr>
          <w:p w:rsidR="6C5DA281" w:rsidP="6C5DA281" w:rsidRDefault="6C5DA281" w14:paraId="1916A788" w14:textId="2ABB8DB1">
            <w:pPr>
              <w:pStyle w:val="TableParagraph"/>
              <w:spacing w:before="91"/>
              <w:ind w:left="85"/>
              <w:jc w:val="center"/>
              <w:rPr>
                <w:color w:val="000000" w:themeColor="text1"/>
                <w:sz w:val="24"/>
                <w:szCs w:val="24"/>
              </w:rPr>
            </w:pPr>
            <w:r w:rsidRPr="6C5DA281">
              <w:rPr>
                <w:b/>
                <w:bCs/>
                <w:color w:val="000000" w:themeColor="text1"/>
                <w:sz w:val="24"/>
                <w:szCs w:val="24"/>
                <w:lang w:val="en-GB"/>
              </w:rPr>
              <w:t>10</w:t>
            </w:r>
          </w:p>
        </w:tc>
      </w:tr>
      <w:tr w:rsidR="6C5DA281" w:rsidTr="04789145" w14:paraId="738A6A42" w14:textId="77777777">
        <w:trPr>
          <w:trHeight w:val="945"/>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5DA281" w:rsidP="6C5DA281" w:rsidRDefault="6C5DA281" w14:paraId="23B0DCAD" w14:textId="301DA397">
            <w:pPr>
              <w:pStyle w:val="TableParagraph"/>
              <w:spacing w:before="77"/>
              <w:ind w:left="105"/>
              <w:rPr>
                <w:color w:val="000000" w:themeColor="text1"/>
              </w:rPr>
            </w:pPr>
            <w:r w:rsidRPr="6C5DA281">
              <w:rPr>
                <w:color w:val="000000" w:themeColor="text1"/>
                <w:lang w:val="en-GB"/>
              </w:rPr>
              <w:t xml:space="preserve">Date of Assessment: </w:t>
            </w:r>
          </w:p>
        </w:tc>
        <w:tc>
          <w:tcPr>
            <w:tcW w:w="72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6C5DA281" w:rsidP="6C5DA281" w:rsidRDefault="6C5DA281" w14:paraId="147FE4EC" w14:textId="65C325E8">
            <w:pPr>
              <w:pStyle w:val="TableParagraph"/>
              <w:spacing w:before="77"/>
              <w:ind w:left="105"/>
              <w:rPr>
                <w:color w:val="000000" w:themeColor="text1"/>
              </w:rPr>
            </w:pPr>
            <w:r w:rsidRPr="6C5DA281">
              <w:rPr>
                <w:color w:val="000000" w:themeColor="text1"/>
                <w:lang w:val="en-GB"/>
              </w:rPr>
              <w:t xml:space="preserve">Review Date: </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6C5DA281" w:rsidP="6C5DA281" w:rsidRDefault="6C5DA281" w14:paraId="5F8CE996" w14:textId="6BD94E4A">
            <w:pPr>
              <w:pStyle w:val="TableParagraph"/>
              <w:spacing w:before="90"/>
              <w:rPr>
                <w:color w:val="000000" w:themeColor="text1"/>
                <w:sz w:val="18"/>
                <w:szCs w:val="18"/>
              </w:rPr>
            </w:pPr>
            <w:r w:rsidRPr="6C5DA281">
              <w:rPr>
                <w:color w:val="000000" w:themeColor="text1"/>
                <w:sz w:val="18"/>
                <w:szCs w:val="18"/>
                <w:lang w:val="en-GB"/>
              </w:rPr>
              <w:t>Rare = 1</w:t>
            </w: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2D050"/>
          </w:tcPr>
          <w:p w:rsidR="6C5DA281" w:rsidP="6C5DA281" w:rsidRDefault="6C5DA281" w14:paraId="3D76AED7" w14:textId="66DD51A4">
            <w:pPr>
              <w:pStyle w:val="TableParagraph"/>
              <w:spacing w:before="48"/>
              <w:ind w:left="0" w:right="3"/>
              <w:jc w:val="center"/>
              <w:rPr>
                <w:color w:val="000000" w:themeColor="text1"/>
                <w:sz w:val="24"/>
                <w:szCs w:val="24"/>
              </w:rPr>
            </w:pPr>
            <w:r w:rsidRPr="6C5DA281">
              <w:rPr>
                <w:b/>
                <w:bCs/>
                <w:color w:val="000000" w:themeColor="text1"/>
                <w:sz w:val="24"/>
                <w:szCs w:val="24"/>
                <w:lang w:val="en-GB"/>
              </w:rPr>
              <w:t>1</w:t>
            </w:r>
          </w:p>
        </w:tc>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2D050"/>
          </w:tcPr>
          <w:p w:rsidR="6C5DA281" w:rsidP="6C5DA281" w:rsidRDefault="6C5DA281" w14:paraId="5713D6C5" w14:textId="2B278066">
            <w:pPr>
              <w:pStyle w:val="TableParagraph"/>
              <w:spacing w:before="48"/>
              <w:ind w:left="201" w:right="201"/>
              <w:jc w:val="center"/>
              <w:rPr>
                <w:color w:val="000000" w:themeColor="text1"/>
                <w:sz w:val="24"/>
                <w:szCs w:val="24"/>
              </w:rPr>
            </w:pPr>
            <w:r w:rsidRPr="6C5DA281">
              <w:rPr>
                <w:b/>
                <w:bCs/>
                <w:color w:val="000000" w:themeColor="text1"/>
                <w:sz w:val="24"/>
                <w:szCs w:val="24"/>
                <w:lang w:val="en-GB"/>
              </w:rPr>
              <w:t>2</w:t>
            </w:r>
          </w:p>
        </w:tc>
        <w:tc>
          <w:tcPr>
            <w:tcW w:w="9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2D050"/>
          </w:tcPr>
          <w:p w:rsidR="6C5DA281" w:rsidP="6C5DA281" w:rsidRDefault="6C5DA281" w14:paraId="1F17FE20" w14:textId="7E09E973">
            <w:pPr>
              <w:pStyle w:val="TableParagraph"/>
              <w:spacing w:before="48"/>
              <w:ind w:left="293" w:right="293"/>
              <w:jc w:val="center"/>
              <w:rPr>
                <w:color w:val="000000" w:themeColor="text1"/>
                <w:sz w:val="24"/>
                <w:szCs w:val="24"/>
              </w:rPr>
            </w:pPr>
            <w:r w:rsidRPr="6C5DA281">
              <w:rPr>
                <w:b/>
                <w:bCs/>
                <w:color w:val="000000" w:themeColor="text1"/>
                <w:sz w:val="24"/>
                <w:szCs w:val="24"/>
                <w:lang w:val="en-GB"/>
              </w:rPr>
              <w:t>3</w:t>
            </w:r>
          </w:p>
        </w:tc>
        <w:tc>
          <w:tcPr>
            <w:tcW w:w="81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2D050"/>
          </w:tcPr>
          <w:p w:rsidR="6C5DA281" w:rsidP="6C5DA281" w:rsidRDefault="6C5DA281" w14:paraId="4E0FDD0E" w14:textId="3D21BCBA">
            <w:pPr>
              <w:pStyle w:val="TableParagraph"/>
              <w:spacing w:before="48"/>
              <w:ind w:left="289" w:right="291"/>
              <w:jc w:val="center"/>
              <w:rPr>
                <w:color w:val="000000" w:themeColor="text1"/>
                <w:sz w:val="24"/>
                <w:szCs w:val="24"/>
              </w:rPr>
            </w:pPr>
            <w:r w:rsidRPr="6C5DA281">
              <w:rPr>
                <w:b/>
                <w:bCs/>
                <w:color w:val="000000" w:themeColor="text1"/>
                <w:sz w:val="24"/>
                <w:szCs w:val="24"/>
                <w:lang w:val="en-GB"/>
              </w:rPr>
              <w:t>4</w:t>
            </w:r>
          </w:p>
        </w:tc>
        <w:tc>
          <w:tcPr>
            <w:tcW w:w="7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000" w:themeFill="accent4"/>
          </w:tcPr>
          <w:p w:rsidR="6C5DA281" w:rsidP="6C5DA281" w:rsidRDefault="6C5DA281" w14:paraId="2D889E84" w14:textId="45515F1E">
            <w:pPr>
              <w:pStyle w:val="TableParagraph"/>
              <w:spacing w:before="48"/>
              <w:ind w:left="85"/>
              <w:jc w:val="center"/>
              <w:rPr>
                <w:color w:val="000000" w:themeColor="text1"/>
                <w:sz w:val="24"/>
                <w:szCs w:val="24"/>
              </w:rPr>
            </w:pPr>
            <w:r w:rsidRPr="6C5DA281">
              <w:rPr>
                <w:b/>
                <w:bCs/>
                <w:color w:val="000000" w:themeColor="text1"/>
                <w:sz w:val="24"/>
                <w:szCs w:val="24"/>
                <w:lang w:val="en-GB"/>
              </w:rPr>
              <w:t>5</w:t>
            </w:r>
          </w:p>
        </w:tc>
      </w:tr>
    </w:tbl>
    <w:p w:rsidRPr="004D6D7E" w:rsidR="00B73F89" w:rsidP="04789145" w:rsidRDefault="00B73F89" w14:paraId="16212678" w14:textId="67488624">
      <w:pPr>
        <w:rPr>
          <w:rFonts w:ascii="Arial" w:hAnsi="Arial" w:cs="Arial"/>
        </w:rPr>
      </w:pPr>
    </w:p>
    <w:p w:rsidR="04789145" w:rsidP="04789145" w:rsidRDefault="04789145" w14:paraId="58948297" w14:textId="33CD0D69">
      <w:pPr>
        <w:rPr>
          <w:rFonts w:ascii="Arial" w:hAnsi="Arial" w:cs="Arial"/>
        </w:rPr>
      </w:pPr>
    </w:p>
    <w:tbl>
      <w:tblPr>
        <w:tblStyle w:val="TableGrid"/>
        <w:tblW w:w="15877" w:type="dxa"/>
        <w:tblInd w:w="-289" w:type="dxa"/>
        <w:tblLayout w:type="fixed"/>
        <w:tblLook w:val="04A0" w:firstRow="1" w:lastRow="0" w:firstColumn="1" w:lastColumn="0" w:noHBand="0" w:noVBand="1"/>
      </w:tblPr>
      <w:tblGrid>
        <w:gridCol w:w="1275"/>
        <w:gridCol w:w="1230"/>
        <w:gridCol w:w="1245"/>
        <w:gridCol w:w="1005"/>
        <w:gridCol w:w="1305"/>
        <w:gridCol w:w="690"/>
        <w:gridCol w:w="2460"/>
        <w:gridCol w:w="960"/>
        <w:gridCol w:w="1335"/>
        <w:gridCol w:w="750"/>
        <w:gridCol w:w="1560"/>
        <w:gridCol w:w="1205"/>
        <w:gridCol w:w="857"/>
      </w:tblGrid>
      <w:tr w:rsidRPr="004D6D7E" w:rsidR="004D7B75" w:rsidTr="04FF6357" w14:paraId="75A8E645" w14:textId="6DBC9F86">
        <w:trPr>
          <w:trHeight w:val="638"/>
        </w:trPr>
        <w:tc>
          <w:tcPr>
            <w:tcW w:w="1275" w:type="dxa"/>
            <w:vMerge w:val="restart"/>
            <w:shd w:val="clear" w:color="auto" w:fill="D9D9D9" w:themeFill="background1" w:themeFillShade="D9"/>
            <w:tcMar/>
          </w:tcPr>
          <w:p w:rsidR="004D7B75" w:rsidP="04789145" w:rsidRDefault="59F123F2" w14:paraId="10CD750E" w14:textId="0D78C4CA">
            <w:pPr>
              <w:jc w:val="center"/>
              <w:rPr>
                <w:rFonts w:ascii="Arial" w:hAnsi="Arial" w:cs="Arial"/>
                <w:b/>
                <w:bCs/>
                <w:sz w:val="20"/>
                <w:szCs w:val="20"/>
              </w:rPr>
            </w:pPr>
            <w:r w:rsidRPr="04789145">
              <w:rPr>
                <w:rFonts w:ascii="Arial" w:hAnsi="Arial" w:cs="Arial"/>
                <w:b/>
                <w:bCs/>
                <w:sz w:val="20"/>
                <w:szCs w:val="20"/>
              </w:rPr>
              <w:lastRenderedPageBreak/>
              <w:t>What are the hazards?</w:t>
            </w:r>
          </w:p>
          <w:p w:rsidR="004D7B75" w:rsidP="04789145" w:rsidRDefault="004D7B75" w14:paraId="35105B0D" w14:textId="77777777">
            <w:pPr>
              <w:jc w:val="center"/>
              <w:rPr>
                <w:rFonts w:ascii="Arial" w:hAnsi="Arial" w:cs="Arial"/>
                <w:b/>
                <w:bCs/>
                <w:sz w:val="20"/>
                <w:szCs w:val="20"/>
              </w:rPr>
            </w:pPr>
          </w:p>
          <w:p w:rsidRPr="008A1DD3" w:rsidR="004D7B75" w:rsidP="04789145" w:rsidRDefault="39EC9561" w14:paraId="4F81C7B4" w14:textId="2F4619BF">
            <w:pPr>
              <w:jc w:val="center"/>
              <w:rPr>
                <w:rFonts w:ascii="Arial" w:hAnsi="Arial" w:cs="Arial"/>
                <w:sz w:val="20"/>
                <w:szCs w:val="20"/>
              </w:rPr>
            </w:pPr>
            <w:r w:rsidRPr="04789145">
              <w:rPr>
                <w:rFonts w:ascii="Arial" w:hAnsi="Arial" w:cs="Arial"/>
                <w:sz w:val="16"/>
                <w:szCs w:val="16"/>
              </w:rPr>
              <w:t>(The thing that causes harm)</w:t>
            </w:r>
          </w:p>
        </w:tc>
        <w:tc>
          <w:tcPr>
            <w:tcW w:w="1230" w:type="dxa"/>
            <w:vMerge w:val="restart"/>
            <w:shd w:val="clear" w:color="auto" w:fill="D0CECE" w:themeFill="background2" w:themeFillShade="E6"/>
            <w:tcMar/>
          </w:tcPr>
          <w:p w:rsidRPr="004D6D7E" w:rsidR="004D7B75" w:rsidP="04789145" w:rsidRDefault="39EC9561" w14:paraId="08EA0E66" w14:textId="020ECA0A">
            <w:pPr>
              <w:jc w:val="center"/>
              <w:rPr>
                <w:rFonts w:ascii="Arial" w:hAnsi="Arial" w:cs="Arial"/>
                <w:b/>
                <w:bCs/>
                <w:sz w:val="20"/>
                <w:szCs w:val="20"/>
              </w:rPr>
            </w:pPr>
            <w:r w:rsidRPr="04789145">
              <w:rPr>
                <w:rFonts w:ascii="Arial" w:hAnsi="Arial" w:cs="Arial"/>
                <w:b/>
                <w:bCs/>
                <w:sz w:val="20"/>
                <w:szCs w:val="20"/>
              </w:rPr>
              <w:t>W</w:t>
            </w:r>
            <w:r w:rsidRPr="04789145" w:rsidR="59F123F2">
              <w:rPr>
                <w:rFonts w:ascii="Arial" w:hAnsi="Arial" w:cs="Arial"/>
                <w:b/>
                <w:bCs/>
                <w:sz w:val="20"/>
                <w:szCs w:val="20"/>
              </w:rPr>
              <w:t>ho might be harmed</w:t>
            </w:r>
            <w:r w:rsidRPr="04789145" w:rsidR="44E0B621">
              <w:rPr>
                <w:rFonts w:ascii="Arial" w:hAnsi="Arial" w:cs="Arial"/>
                <w:b/>
                <w:bCs/>
                <w:sz w:val="20"/>
                <w:szCs w:val="20"/>
              </w:rPr>
              <w:t>?</w:t>
            </w:r>
          </w:p>
        </w:tc>
        <w:tc>
          <w:tcPr>
            <w:tcW w:w="1245" w:type="dxa"/>
            <w:vMerge w:val="restart"/>
            <w:shd w:val="clear" w:color="auto" w:fill="D0CECE" w:themeFill="background2" w:themeFillShade="E6"/>
            <w:tcMar/>
          </w:tcPr>
          <w:p w:rsidR="35A7984A" w:rsidP="04789145" w:rsidRDefault="44E0B621" w14:paraId="0B0E1D41" w14:textId="21790ECC">
            <w:pPr>
              <w:jc w:val="center"/>
              <w:rPr>
                <w:rFonts w:ascii="Arial" w:hAnsi="Arial" w:cs="Arial"/>
                <w:b/>
                <w:bCs/>
                <w:sz w:val="20"/>
                <w:szCs w:val="20"/>
              </w:rPr>
            </w:pPr>
            <w:r w:rsidRPr="04789145">
              <w:rPr>
                <w:rFonts w:ascii="Arial" w:hAnsi="Arial" w:cs="Arial"/>
                <w:b/>
                <w:bCs/>
                <w:sz w:val="20"/>
                <w:szCs w:val="20"/>
              </w:rPr>
              <w:t>How might they be harmed?</w:t>
            </w:r>
          </w:p>
        </w:tc>
        <w:tc>
          <w:tcPr>
            <w:tcW w:w="3000" w:type="dxa"/>
            <w:gridSpan w:val="3"/>
            <w:shd w:val="clear" w:color="auto" w:fill="D0CECE" w:themeFill="background2" w:themeFillShade="E6"/>
            <w:tcMar/>
          </w:tcPr>
          <w:p w:rsidR="00582C76" w:rsidP="005E7A4B" w:rsidRDefault="004D7B75" w14:paraId="71C840D6" w14:textId="77777777">
            <w:pPr>
              <w:jc w:val="center"/>
              <w:rPr>
                <w:rFonts w:ascii="Arial" w:hAnsi="Arial" w:cs="Arial"/>
                <w:b/>
                <w:sz w:val="20"/>
                <w:szCs w:val="20"/>
              </w:rPr>
            </w:pPr>
            <w:r w:rsidRPr="004D6D7E">
              <w:rPr>
                <w:rFonts w:ascii="Arial" w:hAnsi="Arial" w:cs="Arial"/>
                <w:b/>
                <w:sz w:val="20"/>
                <w:szCs w:val="20"/>
              </w:rPr>
              <w:t>R</w:t>
            </w:r>
            <w:r w:rsidR="00582C76">
              <w:rPr>
                <w:rFonts w:ascii="Arial" w:hAnsi="Arial" w:cs="Arial"/>
                <w:b/>
                <w:sz w:val="20"/>
                <w:szCs w:val="20"/>
              </w:rPr>
              <w:t>isk rating</w:t>
            </w:r>
          </w:p>
          <w:p w:rsidRPr="0055164D" w:rsidR="004D7B75" w:rsidP="005E7A4B" w:rsidRDefault="004D7B75" w14:paraId="1823AE4F" w14:textId="07696805">
            <w:pPr>
              <w:jc w:val="center"/>
              <w:rPr>
                <w:rFonts w:ascii="Arial" w:hAnsi="Arial" w:cs="Arial"/>
                <w:b/>
                <w:sz w:val="20"/>
                <w:szCs w:val="20"/>
              </w:rPr>
            </w:pPr>
            <w:r w:rsidRPr="004D6D7E">
              <w:rPr>
                <w:rFonts w:ascii="Arial" w:hAnsi="Arial" w:cs="Arial"/>
                <w:b/>
                <w:sz w:val="20"/>
                <w:szCs w:val="20"/>
              </w:rPr>
              <w:t>(</w:t>
            </w:r>
            <w:r w:rsidRPr="00EC7965">
              <w:rPr>
                <w:rFonts w:ascii="Arial" w:hAnsi="Arial" w:cs="Arial"/>
                <w:b/>
                <w:sz w:val="16"/>
                <w:szCs w:val="16"/>
              </w:rPr>
              <w:t>likelihood x severity = risk)</w:t>
            </w:r>
          </w:p>
        </w:tc>
        <w:tc>
          <w:tcPr>
            <w:tcW w:w="2460" w:type="dxa"/>
            <w:vMerge w:val="restart"/>
            <w:shd w:val="clear" w:color="auto" w:fill="D9D9D9" w:themeFill="background1" w:themeFillShade="D9"/>
            <w:tcMar/>
          </w:tcPr>
          <w:p w:rsidR="004D7B75" w:rsidP="04789145" w:rsidRDefault="61B7EBB2" w14:paraId="33C07FD0" w14:textId="4460C40F">
            <w:pPr>
              <w:jc w:val="center"/>
              <w:rPr>
                <w:rFonts w:ascii="Arial" w:hAnsi="Arial" w:cs="Arial"/>
                <w:b/>
                <w:bCs/>
                <w:sz w:val="20"/>
                <w:szCs w:val="20"/>
              </w:rPr>
            </w:pPr>
            <w:r w:rsidRPr="04789145">
              <w:rPr>
                <w:rFonts w:ascii="Arial" w:hAnsi="Arial" w:cs="Arial"/>
                <w:b/>
                <w:bCs/>
                <w:sz w:val="20"/>
                <w:szCs w:val="20"/>
              </w:rPr>
              <w:t>Control measures</w:t>
            </w:r>
          </w:p>
          <w:p w:rsidRPr="00C0428F" w:rsidR="004D7B75" w:rsidP="04789145" w:rsidRDefault="39EC9561" w14:paraId="40D73742" w14:textId="0052108A">
            <w:pPr>
              <w:jc w:val="center"/>
              <w:rPr>
                <w:rFonts w:ascii="Arial" w:hAnsi="Arial" w:cs="Arial"/>
                <w:sz w:val="20"/>
                <w:szCs w:val="20"/>
              </w:rPr>
            </w:pPr>
            <w:r w:rsidRPr="04789145">
              <w:rPr>
                <w:rFonts w:ascii="Arial" w:hAnsi="Arial" w:cs="Arial"/>
                <w:sz w:val="20"/>
                <w:szCs w:val="20"/>
              </w:rPr>
              <w:t>(</w:t>
            </w:r>
            <w:r w:rsidRPr="04789145">
              <w:rPr>
                <w:rFonts w:ascii="Arial" w:hAnsi="Arial" w:cs="Arial"/>
                <w:sz w:val="16"/>
                <w:szCs w:val="16"/>
              </w:rPr>
              <w:t>What are you already doing to reduce risk/harm?)</w:t>
            </w:r>
          </w:p>
        </w:tc>
        <w:tc>
          <w:tcPr>
            <w:tcW w:w="3045" w:type="dxa"/>
            <w:gridSpan w:val="3"/>
            <w:shd w:val="clear" w:color="auto" w:fill="D9D9D9" w:themeFill="background1" w:themeFillShade="D9"/>
            <w:tcMar/>
          </w:tcPr>
          <w:p w:rsidR="003843F6" w:rsidP="005E7A4B" w:rsidRDefault="004D7B75" w14:paraId="741F675B" w14:textId="416D99F2">
            <w:pPr>
              <w:jc w:val="center"/>
              <w:rPr>
                <w:rFonts w:ascii="Arial" w:hAnsi="Arial" w:cs="Arial"/>
                <w:b/>
                <w:sz w:val="20"/>
                <w:szCs w:val="20"/>
              </w:rPr>
            </w:pPr>
            <w:r w:rsidRPr="004D6D7E">
              <w:rPr>
                <w:rFonts w:ascii="Arial" w:hAnsi="Arial" w:cs="Arial"/>
                <w:b/>
                <w:sz w:val="20"/>
                <w:szCs w:val="20"/>
              </w:rPr>
              <w:t>R</w:t>
            </w:r>
            <w:r w:rsidR="003843F6">
              <w:rPr>
                <w:rFonts w:ascii="Arial" w:hAnsi="Arial" w:cs="Arial"/>
                <w:b/>
                <w:sz w:val="20"/>
                <w:szCs w:val="20"/>
              </w:rPr>
              <w:t>isk rating after measures</w:t>
            </w:r>
          </w:p>
          <w:p w:rsidRPr="004D6D7E" w:rsidR="004D7B75" w:rsidP="005E7A4B" w:rsidRDefault="004D7B75" w14:paraId="171E9F99" w14:textId="316112EA">
            <w:pPr>
              <w:jc w:val="center"/>
              <w:rPr>
                <w:rFonts w:ascii="Arial" w:hAnsi="Arial" w:cs="Arial"/>
                <w:b/>
                <w:sz w:val="20"/>
                <w:szCs w:val="20"/>
              </w:rPr>
            </w:pPr>
            <w:r w:rsidRPr="004D6D7E">
              <w:rPr>
                <w:rFonts w:ascii="Arial" w:hAnsi="Arial" w:cs="Arial"/>
                <w:b/>
                <w:sz w:val="20"/>
                <w:szCs w:val="20"/>
              </w:rPr>
              <w:t>(</w:t>
            </w:r>
            <w:r w:rsidRPr="00EC7965">
              <w:rPr>
                <w:rFonts w:ascii="Arial" w:hAnsi="Arial" w:cs="Arial"/>
                <w:b/>
                <w:sz w:val="16"/>
                <w:szCs w:val="16"/>
              </w:rPr>
              <w:t>likelihood x severity = risk)</w:t>
            </w:r>
          </w:p>
        </w:tc>
        <w:tc>
          <w:tcPr>
            <w:tcW w:w="1560" w:type="dxa"/>
            <w:vMerge w:val="restart"/>
            <w:shd w:val="clear" w:color="auto" w:fill="D9D9D9" w:themeFill="background1" w:themeFillShade="D9"/>
            <w:tcMar/>
          </w:tcPr>
          <w:p w:rsidRPr="004D6D7E" w:rsidR="004D7B75" w:rsidP="04789145" w:rsidRDefault="5AADAEB5" w14:paraId="0CDD7991" w14:textId="36F2778C">
            <w:pPr>
              <w:jc w:val="center"/>
              <w:rPr>
                <w:rFonts w:ascii="Arial" w:hAnsi="Arial" w:cs="Arial"/>
                <w:b/>
                <w:bCs/>
                <w:sz w:val="20"/>
                <w:szCs w:val="20"/>
              </w:rPr>
            </w:pPr>
            <w:r w:rsidRPr="04789145">
              <w:rPr>
                <w:rFonts w:ascii="Arial" w:hAnsi="Arial" w:cs="Arial"/>
                <w:b/>
                <w:bCs/>
                <w:sz w:val="20"/>
                <w:szCs w:val="20"/>
              </w:rPr>
              <w:t>W</w:t>
            </w:r>
            <w:r w:rsidRPr="04789145" w:rsidR="742AB097">
              <w:rPr>
                <w:rFonts w:ascii="Arial" w:hAnsi="Arial" w:cs="Arial"/>
                <w:b/>
                <w:bCs/>
                <w:sz w:val="20"/>
                <w:szCs w:val="20"/>
              </w:rPr>
              <w:t>hat further action is necessary?</w:t>
            </w:r>
          </w:p>
        </w:tc>
        <w:tc>
          <w:tcPr>
            <w:tcW w:w="1205" w:type="dxa"/>
            <w:vMerge w:val="restart"/>
            <w:shd w:val="clear" w:color="auto" w:fill="D9D9D9" w:themeFill="background1" w:themeFillShade="D9"/>
            <w:tcMar/>
          </w:tcPr>
          <w:p w:rsidR="004D7B75" w:rsidP="04789145" w:rsidRDefault="742AB097" w14:paraId="52911B2E" w14:textId="0C2116BA">
            <w:pPr>
              <w:jc w:val="center"/>
              <w:rPr>
                <w:rFonts w:ascii="Arial" w:hAnsi="Arial" w:cs="Arial"/>
                <w:b/>
                <w:bCs/>
                <w:sz w:val="20"/>
                <w:szCs w:val="20"/>
              </w:rPr>
            </w:pPr>
            <w:r w:rsidRPr="04789145">
              <w:rPr>
                <w:rFonts w:ascii="Arial" w:hAnsi="Arial" w:cs="Arial"/>
                <w:b/>
                <w:bCs/>
                <w:sz w:val="20"/>
                <w:szCs w:val="20"/>
              </w:rPr>
              <w:t>Action by who?</w:t>
            </w:r>
          </w:p>
        </w:tc>
        <w:tc>
          <w:tcPr>
            <w:tcW w:w="857" w:type="dxa"/>
            <w:vMerge w:val="restart"/>
            <w:shd w:val="clear" w:color="auto" w:fill="D0CECE" w:themeFill="background2" w:themeFillShade="E6"/>
            <w:tcMar/>
          </w:tcPr>
          <w:p w:rsidR="004D7B75" w:rsidP="04789145" w:rsidRDefault="742AB097" w14:paraId="7840B88F" w14:textId="5BFBA959">
            <w:pPr>
              <w:jc w:val="center"/>
              <w:rPr>
                <w:rFonts w:ascii="Arial" w:hAnsi="Arial" w:cs="Arial"/>
                <w:b/>
                <w:bCs/>
                <w:sz w:val="20"/>
                <w:szCs w:val="20"/>
              </w:rPr>
            </w:pPr>
            <w:r w:rsidRPr="04789145">
              <w:rPr>
                <w:rFonts w:ascii="Arial" w:hAnsi="Arial" w:cs="Arial"/>
                <w:b/>
                <w:bCs/>
                <w:sz w:val="20"/>
                <w:szCs w:val="20"/>
              </w:rPr>
              <w:t>Action by when?</w:t>
            </w:r>
          </w:p>
        </w:tc>
      </w:tr>
      <w:tr w:rsidRPr="004D6D7E" w:rsidR="004D7B75" w:rsidTr="04FF6357" w14:paraId="6F1DE38F" w14:textId="6B0E5804">
        <w:trPr>
          <w:trHeight w:val="322"/>
        </w:trPr>
        <w:tc>
          <w:tcPr>
            <w:tcW w:w="1275" w:type="dxa"/>
            <w:vMerge/>
            <w:tcMar/>
          </w:tcPr>
          <w:p w:rsidRPr="004D6D7E" w:rsidR="004D7B75" w:rsidP="00C0428F" w:rsidRDefault="004D7B75" w14:paraId="6B96D216" w14:textId="77777777">
            <w:pPr>
              <w:rPr>
                <w:rFonts w:ascii="Arial" w:hAnsi="Arial" w:cs="Arial"/>
              </w:rPr>
            </w:pPr>
          </w:p>
        </w:tc>
        <w:tc>
          <w:tcPr>
            <w:tcW w:w="1230" w:type="dxa"/>
            <w:vMerge/>
            <w:tcMar/>
          </w:tcPr>
          <w:p w:rsidRPr="004D6D7E" w:rsidR="004D7B75" w:rsidP="00C0428F" w:rsidRDefault="004D7B75" w14:paraId="5B4A2C01" w14:textId="77777777">
            <w:pPr>
              <w:rPr>
                <w:rFonts w:ascii="Arial" w:hAnsi="Arial" w:cs="Arial"/>
              </w:rPr>
            </w:pPr>
          </w:p>
        </w:tc>
        <w:tc>
          <w:tcPr>
            <w:tcW w:w="1245" w:type="dxa"/>
            <w:vMerge/>
            <w:tcMar/>
          </w:tcPr>
          <w:p w:rsidR="00937FD9" w:rsidRDefault="00937FD9" w14:paraId="1ACCD8B5" w14:textId="77777777"/>
        </w:tc>
        <w:tc>
          <w:tcPr>
            <w:tcW w:w="1005" w:type="dxa"/>
            <w:shd w:val="clear" w:color="auto" w:fill="D9D9D9" w:themeFill="background1" w:themeFillShade="D9"/>
            <w:tcMar/>
          </w:tcPr>
          <w:p w:rsidR="004D7B75" w:rsidP="005E7A4B" w:rsidRDefault="39EC9561" w14:paraId="6E8A7421" w14:textId="77777777">
            <w:pPr>
              <w:jc w:val="center"/>
              <w:rPr>
                <w:rFonts w:ascii="Arial" w:hAnsi="Arial" w:cs="Arial"/>
                <w:sz w:val="16"/>
                <w:szCs w:val="16"/>
              </w:rPr>
            </w:pPr>
            <w:r w:rsidRPr="04789145">
              <w:rPr>
                <w:rFonts w:ascii="Arial" w:hAnsi="Arial" w:cs="Arial"/>
                <w:sz w:val="16"/>
                <w:szCs w:val="16"/>
              </w:rPr>
              <w:t>Likelihood</w:t>
            </w:r>
          </w:p>
          <w:p w:rsidR="04789145" w:rsidP="04789145" w:rsidRDefault="04789145" w14:paraId="0690B59B" w14:textId="0D0C676E">
            <w:pPr>
              <w:jc w:val="center"/>
              <w:rPr>
                <w:rFonts w:ascii="Arial" w:hAnsi="Arial" w:cs="Arial"/>
                <w:sz w:val="16"/>
                <w:szCs w:val="16"/>
              </w:rPr>
            </w:pPr>
          </w:p>
          <w:p w:rsidRPr="004D6D7E" w:rsidR="004D7B75" w:rsidP="005E7A4B" w:rsidRDefault="004D7B75" w14:paraId="6082FC09" w14:textId="5095F931">
            <w:pPr>
              <w:jc w:val="center"/>
              <w:rPr>
                <w:rFonts w:ascii="Arial" w:hAnsi="Arial" w:cs="Arial"/>
              </w:rPr>
            </w:pPr>
            <w:r>
              <w:rPr>
                <w:rFonts w:ascii="Arial" w:hAnsi="Arial" w:cs="Arial"/>
                <w:sz w:val="16"/>
                <w:szCs w:val="16"/>
              </w:rPr>
              <w:t>1 - 5</w:t>
            </w:r>
          </w:p>
        </w:tc>
        <w:tc>
          <w:tcPr>
            <w:tcW w:w="1305" w:type="dxa"/>
            <w:shd w:val="clear" w:color="auto" w:fill="D9D9D9" w:themeFill="background1" w:themeFillShade="D9"/>
            <w:tcMar/>
          </w:tcPr>
          <w:p w:rsidR="005E7A4B" w:rsidP="005E7A4B" w:rsidRDefault="004D7B75" w14:paraId="5EE0DE75" w14:textId="77777777">
            <w:pPr>
              <w:jc w:val="center"/>
              <w:rPr>
                <w:rFonts w:ascii="Arial" w:hAnsi="Arial" w:cs="Arial"/>
                <w:sz w:val="16"/>
                <w:szCs w:val="16"/>
              </w:rPr>
            </w:pPr>
            <w:r>
              <w:rPr>
                <w:rFonts w:ascii="Arial" w:hAnsi="Arial" w:cs="Arial"/>
                <w:sz w:val="16"/>
                <w:szCs w:val="16"/>
              </w:rPr>
              <w:t>Consequences</w:t>
            </w:r>
          </w:p>
          <w:p w:rsidRPr="004D6D7E" w:rsidR="004D7B75" w:rsidP="005E7A4B" w:rsidRDefault="004D7B75" w14:paraId="1C0BD1B1" w14:textId="49ABCCE9">
            <w:pPr>
              <w:jc w:val="center"/>
              <w:rPr>
                <w:rFonts w:ascii="Arial" w:hAnsi="Arial" w:cs="Arial"/>
              </w:rPr>
            </w:pPr>
            <w:r>
              <w:rPr>
                <w:rFonts w:ascii="Arial" w:hAnsi="Arial" w:cs="Arial"/>
                <w:sz w:val="16"/>
                <w:szCs w:val="16"/>
              </w:rPr>
              <w:t>1 - 5</w:t>
            </w:r>
          </w:p>
        </w:tc>
        <w:tc>
          <w:tcPr>
            <w:tcW w:w="690" w:type="dxa"/>
            <w:shd w:val="clear" w:color="auto" w:fill="D9D9D9" w:themeFill="background1" w:themeFillShade="D9"/>
            <w:tcMar/>
          </w:tcPr>
          <w:p w:rsidR="004D7B75" w:rsidP="005E7A4B" w:rsidRDefault="39EC9561" w14:paraId="4477B416" w14:textId="77777777">
            <w:pPr>
              <w:jc w:val="center"/>
              <w:rPr>
                <w:rFonts w:ascii="Arial" w:hAnsi="Arial" w:cs="Arial"/>
                <w:sz w:val="16"/>
                <w:szCs w:val="16"/>
              </w:rPr>
            </w:pPr>
            <w:r w:rsidRPr="04789145">
              <w:rPr>
                <w:rFonts w:ascii="Arial" w:hAnsi="Arial" w:cs="Arial"/>
                <w:sz w:val="16"/>
                <w:szCs w:val="16"/>
              </w:rPr>
              <w:t>Risk</w:t>
            </w:r>
          </w:p>
          <w:p w:rsidR="04789145" w:rsidP="04789145" w:rsidRDefault="04789145" w14:paraId="630CA22E" w14:textId="64FB1126">
            <w:pPr>
              <w:jc w:val="center"/>
              <w:rPr>
                <w:rFonts w:ascii="Arial" w:hAnsi="Arial" w:cs="Arial"/>
                <w:sz w:val="16"/>
                <w:szCs w:val="16"/>
              </w:rPr>
            </w:pPr>
          </w:p>
          <w:p w:rsidRPr="004D6D7E" w:rsidR="004D7B75" w:rsidP="005E7A4B" w:rsidRDefault="004D7B75" w14:paraId="0C7846C6" w14:textId="3F448FE7">
            <w:pPr>
              <w:jc w:val="center"/>
              <w:rPr>
                <w:rFonts w:ascii="Arial" w:hAnsi="Arial" w:cs="Arial"/>
              </w:rPr>
            </w:pPr>
            <w:r>
              <w:rPr>
                <w:rFonts w:ascii="Arial" w:hAnsi="Arial" w:cs="Arial"/>
                <w:sz w:val="16"/>
                <w:szCs w:val="16"/>
              </w:rPr>
              <w:t>1 - 25</w:t>
            </w:r>
          </w:p>
        </w:tc>
        <w:tc>
          <w:tcPr>
            <w:tcW w:w="2460" w:type="dxa"/>
            <w:vMerge/>
            <w:tcMar/>
          </w:tcPr>
          <w:p w:rsidRPr="004D6D7E" w:rsidR="004D7B75" w:rsidP="00C0428F" w:rsidRDefault="004D7B75" w14:paraId="14067AEC" w14:textId="7CAEFF3F">
            <w:pPr>
              <w:rPr>
                <w:rFonts w:ascii="Arial" w:hAnsi="Arial" w:cs="Arial"/>
              </w:rPr>
            </w:pPr>
          </w:p>
        </w:tc>
        <w:tc>
          <w:tcPr>
            <w:tcW w:w="960" w:type="dxa"/>
            <w:shd w:val="clear" w:color="auto" w:fill="D9D9D9" w:themeFill="background1" w:themeFillShade="D9"/>
            <w:tcMar/>
          </w:tcPr>
          <w:p w:rsidR="39EC9561" w:rsidP="04789145" w:rsidRDefault="39EC9561" w14:paraId="3FD3E6F8" w14:textId="2CB8D2A4">
            <w:pPr>
              <w:jc w:val="center"/>
              <w:rPr>
                <w:rFonts w:ascii="Arial" w:hAnsi="Arial" w:cs="Arial"/>
                <w:sz w:val="16"/>
                <w:szCs w:val="16"/>
              </w:rPr>
            </w:pPr>
            <w:r w:rsidRPr="04789145">
              <w:rPr>
                <w:rFonts w:ascii="Arial" w:hAnsi="Arial" w:cs="Arial"/>
                <w:sz w:val="16"/>
                <w:szCs w:val="16"/>
              </w:rPr>
              <w:t>Likelihood</w:t>
            </w:r>
          </w:p>
          <w:p w:rsidRPr="004D6D7E" w:rsidR="004D7B75" w:rsidP="005E7A4B" w:rsidRDefault="004D7B75" w14:paraId="215F5DD1" w14:textId="1074DD15">
            <w:pPr>
              <w:jc w:val="center"/>
              <w:rPr>
                <w:rFonts w:ascii="Arial" w:hAnsi="Arial" w:cs="Arial"/>
                <w:sz w:val="20"/>
                <w:szCs w:val="20"/>
              </w:rPr>
            </w:pPr>
            <w:r>
              <w:rPr>
                <w:rFonts w:ascii="Arial" w:hAnsi="Arial" w:cs="Arial"/>
                <w:sz w:val="16"/>
                <w:szCs w:val="16"/>
              </w:rPr>
              <w:t>1 - 5</w:t>
            </w:r>
          </w:p>
        </w:tc>
        <w:tc>
          <w:tcPr>
            <w:tcW w:w="1335" w:type="dxa"/>
            <w:shd w:val="clear" w:color="auto" w:fill="D9D9D9" w:themeFill="background1" w:themeFillShade="D9"/>
            <w:tcMar/>
          </w:tcPr>
          <w:p w:rsidR="004D7B75" w:rsidP="005E7A4B" w:rsidRDefault="004D7B75" w14:paraId="172FA9B1" w14:textId="77777777">
            <w:pPr>
              <w:jc w:val="center"/>
              <w:rPr>
                <w:rFonts w:ascii="Arial" w:hAnsi="Arial" w:cs="Arial"/>
                <w:sz w:val="16"/>
                <w:szCs w:val="16"/>
              </w:rPr>
            </w:pPr>
            <w:r>
              <w:rPr>
                <w:rFonts w:ascii="Arial" w:hAnsi="Arial" w:cs="Arial"/>
                <w:sz w:val="16"/>
                <w:szCs w:val="16"/>
              </w:rPr>
              <w:t>Consequences</w:t>
            </w:r>
          </w:p>
          <w:p w:rsidRPr="004D6D7E" w:rsidR="004D7B75" w:rsidP="005E7A4B" w:rsidRDefault="004D7B75" w14:paraId="629ECDA7" w14:textId="1A8DB15D">
            <w:pPr>
              <w:jc w:val="center"/>
              <w:rPr>
                <w:rFonts w:ascii="Arial" w:hAnsi="Arial" w:cs="Arial"/>
                <w:sz w:val="20"/>
                <w:szCs w:val="20"/>
              </w:rPr>
            </w:pPr>
            <w:r>
              <w:rPr>
                <w:rFonts w:ascii="Arial" w:hAnsi="Arial" w:cs="Arial"/>
                <w:sz w:val="16"/>
                <w:szCs w:val="16"/>
              </w:rPr>
              <w:t>1 - 5</w:t>
            </w:r>
          </w:p>
        </w:tc>
        <w:tc>
          <w:tcPr>
            <w:tcW w:w="750" w:type="dxa"/>
            <w:shd w:val="clear" w:color="auto" w:fill="D9D9D9" w:themeFill="background1" w:themeFillShade="D9"/>
            <w:tcMar/>
          </w:tcPr>
          <w:p w:rsidR="004D7B75" w:rsidP="005E7A4B" w:rsidRDefault="39EC9561" w14:paraId="42EC4805" w14:textId="77777777">
            <w:pPr>
              <w:jc w:val="center"/>
              <w:rPr>
                <w:rFonts w:ascii="Arial" w:hAnsi="Arial" w:cs="Arial"/>
                <w:sz w:val="16"/>
                <w:szCs w:val="16"/>
              </w:rPr>
            </w:pPr>
            <w:r w:rsidRPr="04789145">
              <w:rPr>
                <w:rFonts w:ascii="Arial" w:hAnsi="Arial" w:cs="Arial"/>
                <w:sz w:val="16"/>
                <w:szCs w:val="16"/>
              </w:rPr>
              <w:t>Risk</w:t>
            </w:r>
          </w:p>
          <w:p w:rsidR="04789145" w:rsidP="04789145" w:rsidRDefault="04789145" w14:paraId="5CACB06E" w14:textId="223EDD9E">
            <w:pPr>
              <w:jc w:val="center"/>
              <w:rPr>
                <w:rFonts w:ascii="Arial" w:hAnsi="Arial" w:cs="Arial"/>
                <w:sz w:val="16"/>
                <w:szCs w:val="16"/>
              </w:rPr>
            </w:pPr>
          </w:p>
          <w:p w:rsidRPr="004D6D7E" w:rsidR="004D7B75" w:rsidP="005E7A4B" w:rsidRDefault="004D7B75" w14:paraId="01445863" w14:textId="7D93B524">
            <w:pPr>
              <w:jc w:val="center"/>
              <w:rPr>
                <w:rFonts w:ascii="Arial" w:hAnsi="Arial" w:cs="Arial"/>
                <w:sz w:val="20"/>
                <w:szCs w:val="20"/>
              </w:rPr>
            </w:pPr>
            <w:r>
              <w:rPr>
                <w:rFonts w:ascii="Arial" w:hAnsi="Arial" w:cs="Arial"/>
                <w:sz w:val="16"/>
                <w:szCs w:val="16"/>
              </w:rPr>
              <w:t>1 - 25</w:t>
            </w:r>
          </w:p>
        </w:tc>
        <w:tc>
          <w:tcPr>
            <w:tcW w:w="1560" w:type="dxa"/>
            <w:vMerge/>
            <w:tcMar/>
          </w:tcPr>
          <w:p w:rsidRPr="004D6D7E" w:rsidR="004D7B75" w:rsidP="00C0428F" w:rsidRDefault="004D7B75" w14:paraId="35FF83D7" w14:textId="77777777">
            <w:pPr>
              <w:rPr>
                <w:rFonts w:ascii="Arial" w:hAnsi="Arial" w:cs="Arial"/>
                <w:sz w:val="20"/>
                <w:szCs w:val="20"/>
              </w:rPr>
            </w:pPr>
          </w:p>
        </w:tc>
        <w:tc>
          <w:tcPr>
            <w:tcW w:w="1205" w:type="dxa"/>
            <w:vMerge/>
            <w:tcMar/>
          </w:tcPr>
          <w:p w:rsidRPr="004D6D7E" w:rsidR="004D7B75" w:rsidP="00C0428F" w:rsidRDefault="004D7B75" w14:paraId="0BA44563" w14:textId="77777777">
            <w:pPr>
              <w:rPr>
                <w:rFonts w:ascii="Arial" w:hAnsi="Arial" w:cs="Arial"/>
                <w:sz w:val="20"/>
                <w:szCs w:val="20"/>
              </w:rPr>
            </w:pPr>
          </w:p>
        </w:tc>
        <w:tc>
          <w:tcPr>
            <w:tcW w:w="857" w:type="dxa"/>
            <w:vMerge/>
            <w:tcMar/>
          </w:tcPr>
          <w:p w:rsidRPr="004D6D7E" w:rsidR="004D7B75" w:rsidP="00C0428F" w:rsidRDefault="004D7B75" w14:paraId="20538E10" w14:textId="77777777">
            <w:pPr>
              <w:rPr>
                <w:rFonts w:ascii="Arial" w:hAnsi="Arial" w:cs="Arial"/>
                <w:sz w:val="20"/>
                <w:szCs w:val="20"/>
              </w:rPr>
            </w:pPr>
          </w:p>
        </w:tc>
      </w:tr>
      <w:tr w:rsidRPr="002A1583" w:rsidR="00300DA3" w:rsidTr="04FF6357" w14:paraId="1872F925" w14:textId="7F09B409">
        <w:trPr>
          <w:trHeight w:val="743"/>
        </w:trPr>
        <w:tc>
          <w:tcPr>
            <w:tcW w:w="1275" w:type="dxa"/>
            <w:tcMar/>
          </w:tcPr>
          <w:p w:rsidR="00300DA3" w:rsidP="00C0428F" w:rsidRDefault="003843F6" w14:paraId="68AFDD82" w14:textId="3564DA8B">
            <w:pPr>
              <w:rPr>
                <w:rFonts w:ascii="Arial" w:hAnsi="Arial" w:cs="Arial"/>
                <w:sz w:val="18"/>
                <w:szCs w:val="18"/>
              </w:rPr>
            </w:pPr>
            <w:r w:rsidRPr="002A1583">
              <w:rPr>
                <w:rFonts w:ascii="Arial" w:hAnsi="Arial" w:cs="Arial"/>
                <w:sz w:val="18"/>
                <w:szCs w:val="18"/>
              </w:rPr>
              <w:t>Examples:</w:t>
            </w:r>
          </w:p>
          <w:p w:rsidRPr="002A1583" w:rsidR="00FC14E6" w:rsidP="00C0428F" w:rsidRDefault="00FC14E6" w14:paraId="14FC6FCD" w14:textId="066B6D65">
            <w:pPr>
              <w:rPr>
                <w:rFonts w:ascii="Arial" w:hAnsi="Arial" w:cs="Arial"/>
                <w:sz w:val="18"/>
                <w:szCs w:val="18"/>
              </w:rPr>
            </w:pPr>
            <w:r>
              <w:rPr>
                <w:rFonts w:ascii="Arial" w:hAnsi="Arial" w:cs="Arial"/>
                <w:sz w:val="18"/>
                <w:szCs w:val="18"/>
              </w:rPr>
              <w:t>(Some may not be applicable to your activities).</w:t>
            </w:r>
          </w:p>
          <w:p w:rsidRPr="002A1583" w:rsidR="002A1583" w:rsidP="00C0428F" w:rsidRDefault="002A1583" w14:paraId="3DDD6103" w14:textId="77777777">
            <w:pPr>
              <w:rPr>
                <w:rFonts w:ascii="Arial" w:hAnsi="Arial" w:cs="Arial"/>
                <w:sz w:val="18"/>
                <w:szCs w:val="18"/>
              </w:rPr>
            </w:pPr>
          </w:p>
          <w:p w:rsidRPr="002A1583" w:rsidR="003843F6" w:rsidP="00C0428F" w:rsidRDefault="00F71067" w14:paraId="7C9E9CAC" w14:textId="757B4375">
            <w:pPr>
              <w:rPr>
                <w:rFonts w:ascii="Arial" w:hAnsi="Arial" w:cs="Arial"/>
                <w:sz w:val="18"/>
                <w:szCs w:val="18"/>
              </w:rPr>
            </w:pPr>
            <w:r w:rsidRPr="002A1583">
              <w:rPr>
                <w:rFonts w:ascii="Arial" w:hAnsi="Arial" w:cs="Arial"/>
                <w:sz w:val="18"/>
                <w:szCs w:val="18"/>
              </w:rPr>
              <w:t>Slips, Trips and falls</w:t>
            </w:r>
          </w:p>
          <w:p w:rsidRPr="002A1583" w:rsidR="00300DA3" w:rsidP="00C0428F" w:rsidRDefault="00300DA3" w14:paraId="3DD1A81B" w14:textId="77777777">
            <w:pPr>
              <w:rPr>
                <w:rFonts w:ascii="Arial" w:hAnsi="Arial" w:cs="Arial"/>
                <w:sz w:val="18"/>
                <w:szCs w:val="18"/>
              </w:rPr>
            </w:pPr>
          </w:p>
          <w:p w:rsidRPr="002A1583" w:rsidR="00300DA3" w:rsidP="00C0428F" w:rsidRDefault="00300DA3" w14:paraId="2F2AF285" w14:textId="77777777">
            <w:pPr>
              <w:rPr>
                <w:rFonts w:ascii="Arial" w:hAnsi="Arial" w:cs="Arial"/>
                <w:sz w:val="18"/>
                <w:szCs w:val="18"/>
              </w:rPr>
            </w:pPr>
          </w:p>
        </w:tc>
        <w:tc>
          <w:tcPr>
            <w:tcW w:w="1230" w:type="dxa"/>
            <w:tcMar/>
          </w:tcPr>
          <w:p w:rsidRPr="002A1583" w:rsidR="000E1DB4" w:rsidP="00C0428F" w:rsidRDefault="000E1DB4" w14:paraId="252C3306" w14:textId="14A8747E">
            <w:pPr>
              <w:rPr>
                <w:rFonts w:ascii="Arial" w:hAnsi="Arial" w:cs="Arial"/>
                <w:sz w:val="18"/>
                <w:szCs w:val="18"/>
              </w:rPr>
            </w:pPr>
            <w:r w:rsidRPr="002A1583">
              <w:rPr>
                <w:rFonts w:ascii="Arial" w:hAnsi="Arial" w:cs="Arial"/>
                <w:sz w:val="18"/>
                <w:szCs w:val="18"/>
              </w:rPr>
              <w:t>Applicable to anyone in attendance.</w:t>
            </w:r>
          </w:p>
        </w:tc>
        <w:tc>
          <w:tcPr>
            <w:tcW w:w="1245" w:type="dxa"/>
            <w:tcMar/>
          </w:tcPr>
          <w:p w:rsidR="1F0505C8" w:rsidP="6C5DA281" w:rsidRDefault="1F0505C8" w14:paraId="4521BF58" w14:textId="1C6309F8">
            <w:pPr>
              <w:rPr>
                <w:rFonts w:ascii="Arial" w:hAnsi="Arial" w:cs="Arial"/>
                <w:sz w:val="18"/>
                <w:szCs w:val="18"/>
              </w:rPr>
            </w:pPr>
            <w:r w:rsidRPr="6C5DA281">
              <w:rPr>
                <w:rFonts w:ascii="Arial" w:hAnsi="Arial" w:cs="Arial"/>
                <w:sz w:val="18"/>
                <w:szCs w:val="18"/>
              </w:rPr>
              <w:t>Injuries such as sprains, fractures and bruising.</w:t>
            </w:r>
          </w:p>
        </w:tc>
        <w:tc>
          <w:tcPr>
            <w:tcW w:w="1005" w:type="dxa"/>
            <w:tcMar/>
          </w:tcPr>
          <w:p w:rsidRPr="002A1583" w:rsidR="00300DA3" w:rsidP="005E7A4B" w:rsidRDefault="48046C1B" w14:paraId="18AD42BA" w14:textId="43792AA7">
            <w:pPr>
              <w:jc w:val="center"/>
              <w:rPr>
                <w:rFonts w:ascii="Arial" w:hAnsi="Arial" w:cs="Arial"/>
                <w:sz w:val="18"/>
                <w:szCs w:val="18"/>
              </w:rPr>
            </w:pPr>
            <w:r w:rsidRPr="04789145">
              <w:rPr>
                <w:rFonts w:ascii="Arial" w:hAnsi="Arial" w:cs="Arial"/>
                <w:sz w:val="18"/>
                <w:szCs w:val="18"/>
              </w:rPr>
              <w:t>4</w:t>
            </w:r>
          </w:p>
        </w:tc>
        <w:tc>
          <w:tcPr>
            <w:tcW w:w="1305" w:type="dxa"/>
            <w:tcMar/>
          </w:tcPr>
          <w:p w:rsidRPr="002A1583" w:rsidR="00300DA3" w:rsidP="005E7A4B" w:rsidRDefault="006F1A3E" w14:paraId="49E59849" w14:textId="033FC496">
            <w:pPr>
              <w:jc w:val="center"/>
              <w:rPr>
                <w:rFonts w:ascii="Arial" w:hAnsi="Arial" w:cs="Arial"/>
                <w:sz w:val="18"/>
                <w:szCs w:val="18"/>
              </w:rPr>
            </w:pPr>
            <w:r w:rsidRPr="002A1583">
              <w:rPr>
                <w:rFonts w:ascii="Arial" w:hAnsi="Arial" w:cs="Arial"/>
                <w:sz w:val="18"/>
                <w:szCs w:val="18"/>
              </w:rPr>
              <w:t>2</w:t>
            </w:r>
          </w:p>
        </w:tc>
        <w:tc>
          <w:tcPr>
            <w:tcW w:w="690" w:type="dxa"/>
            <w:shd w:val="clear" w:color="auto" w:fill="FFC000" w:themeFill="accent4"/>
            <w:tcMar/>
          </w:tcPr>
          <w:p w:rsidRPr="002A1583" w:rsidR="00300DA3" w:rsidP="005E7A4B" w:rsidRDefault="2F634CD1" w14:paraId="081003A3" w14:textId="24D460E9">
            <w:pPr>
              <w:jc w:val="center"/>
              <w:rPr>
                <w:rFonts w:ascii="Arial" w:hAnsi="Arial" w:cs="Arial"/>
                <w:sz w:val="18"/>
                <w:szCs w:val="18"/>
              </w:rPr>
            </w:pPr>
            <w:r w:rsidRPr="04789145">
              <w:rPr>
                <w:rFonts w:ascii="Arial" w:hAnsi="Arial" w:cs="Arial"/>
                <w:sz w:val="18"/>
                <w:szCs w:val="18"/>
              </w:rPr>
              <w:t>8</w:t>
            </w:r>
          </w:p>
        </w:tc>
        <w:tc>
          <w:tcPr>
            <w:tcW w:w="2460" w:type="dxa"/>
            <w:tcMar/>
          </w:tcPr>
          <w:p w:rsidRPr="002A1583" w:rsidR="00375F1B" w:rsidP="00375F1B" w:rsidRDefault="00375F1B" w14:paraId="5566FFE7" w14:textId="77777777">
            <w:pPr>
              <w:rPr>
                <w:rFonts w:ascii="Arial" w:hAnsi="Arial" w:cs="Arial"/>
                <w:sz w:val="18"/>
                <w:szCs w:val="18"/>
              </w:rPr>
            </w:pPr>
            <w:r w:rsidRPr="002A1583">
              <w:rPr>
                <w:rFonts w:ascii="Arial" w:hAnsi="Arial" w:cs="Arial"/>
                <w:sz w:val="18"/>
                <w:szCs w:val="18"/>
              </w:rPr>
              <w:t xml:space="preserve">Attendees to pay attention where they are walking, especially on slippery ground. </w:t>
            </w:r>
          </w:p>
          <w:p w:rsidRPr="002A1583" w:rsidR="00375F1B" w:rsidP="00375F1B" w:rsidRDefault="00375F1B" w14:paraId="6B74302F" w14:textId="77777777">
            <w:pPr>
              <w:rPr>
                <w:rFonts w:ascii="Arial" w:hAnsi="Arial" w:cs="Arial"/>
                <w:sz w:val="18"/>
                <w:szCs w:val="18"/>
              </w:rPr>
            </w:pPr>
          </w:p>
          <w:p w:rsidRPr="002A1583" w:rsidR="00375F1B" w:rsidP="00375F1B" w:rsidRDefault="00375F1B" w14:paraId="63697129" w14:textId="77777777">
            <w:pPr>
              <w:rPr>
                <w:rFonts w:ascii="Arial" w:hAnsi="Arial" w:cs="Arial"/>
                <w:sz w:val="18"/>
                <w:szCs w:val="18"/>
              </w:rPr>
            </w:pPr>
            <w:r w:rsidRPr="002A1583">
              <w:rPr>
                <w:rFonts w:ascii="Arial" w:hAnsi="Arial" w:cs="Arial"/>
                <w:sz w:val="18"/>
                <w:szCs w:val="18"/>
              </w:rPr>
              <w:t>Appropriate footwear and clothing. Be mindful of pre-existing conditions such as wet floors, rain, mud &amp; ice.</w:t>
            </w:r>
          </w:p>
          <w:p w:rsidRPr="002A1583" w:rsidR="00375F1B" w:rsidP="00375F1B" w:rsidRDefault="00375F1B" w14:paraId="5F2715EC" w14:textId="77777777">
            <w:pPr>
              <w:rPr>
                <w:rFonts w:ascii="Arial" w:hAnsi="Arial" w:cs="Arial"/>
                <w:sz w:val="18"/>
                <w:szCs w:val="18"/>
              </w:rPr>
            </w:pPr>
          </w:p>
          <w:p w:rsidRPr="002A1583" w:rsidR="00375F1B" w:rsidP="00375F1B" w:rsidRDefault="00375F1B" w14:paraId="7980EB61" w14:textId="77777777">
            <w:pPr>
              <w:rPr>
                <w:rFonts w:ascii="Arial" w:hAnsi="Arial" w:cs="Arial"/>
                <w:sz w:val="18"/>
                <w:szCs w:val="18"/>
              </w:rPr>
            </w:pPr>
            <w:r w:rsidRPr="002A1583">
              <w:rPr>
                <w:rFonts w:ascii="Arial" w:hAnsi="Arial" w:cs="Arial"/>
                <w:sz w:val="18"/>
                <w:szCs w:val="18"/>
              </w:rPr>
              <w:t>Make sure wires are covered or at least hazard is minimised, e.g. Stuck down</w:t>
            </w:r>
          </w:p>
          <w:p w:rsidRPr="002A1583" w:rsidR="00375F1B" w:rsidP="00375F1B" w:rsidRDefault="00375F1B" w14:paraId="61D2D09D" w14:textId="77777777">
            <w:pPr>
              <w:rPr>
                <w:rFonts w:ascii="Arial" w:hAnsi="Arial" w:cs="Arial"/>
                <w:sz w:val="18"/>
                <w:szCs w:val="18"/>
              </w:rPr>
            </w:pPr>
          </w:p>
          <w:p w:rsidRPr="002A1583" w:rsidR="00375F1B" w:rsidP="00375F1B" w:rsidRDefault="00375F1B" w14:paraId="6F99F1EC" w14:textId="77777777">
            <w:pPr>
              <w:rPr>
                <w:rFonts w:ascii="Arial" w:hAnsi="Arial" w:cs="Arial"/>
                <w:sz w:val="18"/>
                <w:szCs w:val="18"/>
              </w:rPr>
            </w:pPr>
            <w:r w:rsidRPr="002A1583">
              <w:rPr>
                <w:rFonts w:ascii="Arial" w:hAnsi="Arial" w:cs="Arial"/>
                <w:sz w:val="18"/>
                <w:szCs w:val="18"/>
              </w:rPr>
              <w:t>Bags, coats and other personal belongings will be kept out of the main path of activity.</w:t>
            </w:r>
          </w:p>
          <w:p w:rsidRPr="002A1583" w:rsidR="00375F1B" w:rsidP="00375F1B" w:rsidRDefault="00375F1B" w14:paraId="7FE2D13C" w14:textId="77777777">
            <w:pPr>
              <w:rPr>
                <w:rFonts w:ascii="Arial" w:hAnsi="Arial" w:cs="Arial"/>
                <w:sz w:val="18"/>
                <w:szCs w:val="18"/>
              </w:rPr>
            </w:pPr>
          </w:p>
          <w:p w:rsidRPr="002A1583" w:rsidR="00300DA3" w:rsidP="04789145" w:rsidRDefault="505AD7BD" w14:paraId="268768A8" w14:textId="4BFD840E">
            <w:pPr>
              <w:rPr>
                <w:rFonts w:ascii="Arial" w:hAnsi="Arial" w:cs="Arial"/>
                <w:sz w:val="18"/>
                <w:szCs w:val="18"/>
              </w:rPr>
            </w:pPr>
            <w:r w:rsidRPr="04789145">
              <w:rPr>
                <w:rFonts w:ascii="Arial" w:hAnsi="Arial" w:cs="Arial"/>
                <w:sz w:val="18"/>
                <w:szCs w:val="18"/>
              </w:rPr>
              <w:t>Any spillages/slip hazards will be reported to the facilities manager for cleaning, if individuals can’t sort it themselves.</w:t>
            </w:r>
          </w:p>
          <w:p w:rsidRPr="002A1583" w:rsidR="00300DA3" w:rsidP="04789145" w:rsidRDefault="00300DA3" w14:paraId="5B5483F6" w14:textId="447E928B">
            <w:pPr>
              <w:rPr>
                <w:rFonts w:ascii="Arial" w:hAnsi="Arial" w:cs="Arial"/>
                <w:sz w:val="18"/>
                <w:szCs w:val="18"/>
              </w:rPr>
            </w:pPr>
          </w:p>
          <w:p w:rsidRPr="002A1583" w:rsidR="00300DA3" w:rsidP="04789145" w:rsidRDefault="34D1979D" w14:paraId="6025B0E8" w14:textId="6C99A9C7">
            <w:pPr>
              <w:rPr>
                <w:rFonts w:ascii="Arial" w:hAnsi="Arial" w:cs="Arial"/>
                <w:sz w:val="18"/>
                <w:szCs w:val="18"/>
              </w:rPr>
            </w:pPr>
            <w:r w:rsidRPr="04789145">
              <w:rPr>
                <w:rFonts w:ascii="Arial" w:hAnsi="Arial" w:cs="Arial"/>
                <w:sz w:val="18"/>
                <w:szCs w:val="18"/>
              </w:rPr>
              <w:t>Committees have Campus security’s phone number (</w:t>
            </w:r>
            <w:r w:rsidRPr="04789145">
              <w:rPr>
                <w:rFonts w:ascii="Aptos" w:hAnsi="Aptos"/>
                <w:color w:val="000000" w:themeColor="text1"/>
                <w:sz w:val="18"/>
                <w:szCs w:val="18"/>
              </w:rPr>
              <w:t>07980 061128</w:t>
            </w:r>
            <w:r w:rsidRPr="04789145">
              <w:rPr>
                <w:rFonts w:ascii="Arial" w:hAnsi="Arial" w:cs="Arial"/>
                <w:sz w:val="18"/>
                <w:szCs w:val="18"/>
              </w:rPr>
              <w:t>) saved in their phone in case of an accident or emergency.</w:t>
            </w:r>
          </w:p>
          <w:p w:rsidRPr="002A1583" w:rsidR="00300DA3" w:rsidP="04789145" w:rsidRDefault="00300DA3" w14:paraId="5F56E0B0" w14:textId="0632B3CF">
            <w:pPr>
              <w:rPr>
                <w:rFonts w:ascii="Arial" w:hAnsi="Arial" w:cs="Arial"/>
                <w:sz w:val="18"/>
                <w:szCs w:val="18"/>
              </w:rPr>
            </w:pPr>
          </w:p>
          <w:p w:rsidRPr="002A1583" w:rsidR="00300DA3" w:rsidP="00375F1B" w:rsidRDefault="00300DA3" w14:paraId="1DA6A293" w14:textId="6BAAE5B8">
            <w:pPr>
              <w:rPr>
                <w:rFonts w:ascii="Arial" w:hAnsi="Arial" w:cs="Arial"/>
                <w:sz w:val="18"/>
                <w:szCs w:val="18"/>
              </w:rPr>
            </w:pPr>
          </w:p>
        </w:tc>
        <w:tc>
          <w:tcPr>
            <w:tcW w:w="960" w:type="dxa"/>
            <w:tcMar/>
          </w:tcPr>
          <w:p w:rsidRPr="002A1583" w:rsidR="00300DA3" w:rsidP="005E7A4B" w:rsidRDefault="002E7009" w14:paraId="6FC6CE06" w14:textId="0C4B738A">
            <w:pPr>
              <w:jc w:val="center"/>
              <w:rPr>
                <w:rFonts w:ascii="Arial" w:hAnsi="Arial" w:cs="Arial"/>
                <w:sz w:val="18"/>
                <w:szCs w:val="18"/>
              </w:rPr>
            </w:pPr>
            <w:r w:rsidRPr="002A1583">
              <w:rPr>
                <w:rFonts w:ascii="Arial" w:hAnsi="Arial" w:cs="Arial"/>
                <w:sz w:val="18"/>
                <w:szCs w:val="18"/>
              </w:rPr>
              <w:t>1</w:t>
            </w:r>
          </w:p>
        </w:tc>
        <w:tc>
          <w:tcPr>
            <w:tcW w:w="1335" w:type="dxa"/>
            <w:tcMar/>
          </w:tcPr>
          <w:p w:rsidRPr="002A1583" w:rsidR="00300DA3" w:rsidP="005E7A4B" w:rsidRDefault="002E7009" w14:paraId="38DAA2AF" w14:textId="459C319A">
            <w:pPr>
              <w:jc w:val="center"/>
              <w:rPr>
                <w:rFonts w:ascii="Arial" w:hAnsi="Arial" w:cs="Arial"/>
                <w:sz w:val="18"/>
                <w:szCs w:val="18"/>
              </w:rPr>
            </w:pPr>
            <w:r w:rsidRPr="002A1583">
              <w:rPr>
                <w:rFonts w:ascii="Arial" w:hAnsi="Arial" w:cs="Arial"/>
                <w:sz w:val="18"/>
                <w:szCs w:val="18"/>
              </w:rPr>
              <w:t>2</w:t>
            </w:r>
          </w:p>
        </w:tc>
        <w:tc>
          <w:tcPr>
            <w:tcW w:w="750" w:type="dxa"/>
            <w:shd w:val="clear" w:color="auto" w:fill="92D050"/>
            <w:tcMar/>
          </w:tcPr>
          <w:p w:rsidRPr="002A1583" w:rsidR="00300DA3" w:rsidP="005E7A4B" w:rsidRDefault="002A1583" w14:paraId="369FD9A2" w14:textId="694433C7">
            <w:pPr>
              <w:jc w:val="center"/>
              <w:rPr>
                <w:rFonts w:ascii="Arial" w:hAnsi="Arial" w:cs="Arial"/>
                <w:sz w:val="18"/>
                <w:szCs w:val="18"/>
              </w:rPr>
            </w:pPr>
            <w:r w:rsidRPr="002A1583">
              <w:rPr>
                <w:rFonts w:ascii="Arial" w:hAnsi="Arial" w:cs="Arial"/>
                <w:sz w:val="18"/>
                <w:szCs w:val="18"/>
              </w:rPr>
              <w:t>2</w:t>
            </w:r>
          </w:p>
        </w:tc>
        <w:tc>
          <w:tcPr>
            <w:tcW w:w="1560" w:type="dxa"/>
            <w:tcMar/>
          </w:tcPr>
          <w:p w:rsidRPr="002A1583" w:rsidR="00300DA3" w:rsidP="04789145" w:rsidRDefault="52C0B2BC" w14:paraId="5F062F22" w14:textId="051AA93E">
            <w:pPr>
              <w:rPr>
                <w:rFonts w:ascii="Arial" w:hAnsi="Arial" w:cs="Arial"/>
                <w:sz w:val="18"/>
                <w:szCs w:val="18"/>
              </w:rPr>
            </w:pPr>
            <w:r w:rsidRPr="04789145">
              <w:rPr>
                <w:rFonts w:ascii="Arial" w:hAnsi="Arial" w:cs="Arial"/>
                <w:sz w:val="18"/>
                <w:szCs w:val="18"/>
              </w:rPr>
              <w:t>First point of call is campus security or 999 in an emergency.</w:t>
            </w:r>
          </w:p>
          <w:p w:rsidRPr="002A1583" w:rsidR="00300DA3" w:rsidP="00071F6A" w:rsidRDefault="00300DA3" w14:paraId="2D6CEF53" w14:textId="69151C2B">
            <w:pPr>
              <w:rPr>
                <w:rFonts w:ascii="Arial" w:hAnsi="Arial" w:cs="Arial"/>
                <w:sz w:val="18"/>
                <w:szCs w:val="18"/>
              </w:rPr>
            </w:pPr>
          </w:p>
        </w:tc>
        <w:tc>
          <w:tcPr>
            <w:tcW w:w="1205" w:type="dxa"/>
            <w:tcMar/>
          </w:tcPr>
          <w:p w:rsidRPr="002A1583" w:rsidR="00300DA3" w:rsidP="00C0428F" w:rsidRDefault="002A1583" w14:paraId="53CCA284" w14:textId="3A09A081">
            <w:pPr>
              <w:rPr>
                <w:rFonts w:ascii="Arial" w:hAnsi="Arial" w:cs="Arial"/>
                <w:sz w:val="18"/>
                <w:szCs w:val="18"/>
              </w:rPr>
            </w:pPr>
            <w:r w:rsidRPr="002A1583">
              <w:rPr>
                <w:rFonts w:ascii="Arial" w:hAnsi="Arial" w:cs="Arial"/>
                <w:sz w:val="18"/>
                <w:szCs w:val="18"/>
              </w:rPr>
              <w:t>Committee Members</w:t>
            </w:r>
          </w:p>
        </w:tc>
        <w:tc>
          <w:tcPr>
            <w:tcW w:w="857" w:type="dxa"/>
            <w:tcMar/>
          </w:tcPr>
          <w:p w:rsidRPr="002A1583" w:rsidR="00300DA3" w:rsidP="00C0428F" w:rsidRDefault="002A1583" w14:paraId="324CBF59" w14:textId="60830DD0">
            <w:pPr>
              <w:rPr>
                <w:rFonts w:ascii="Arial" w:hAnsi="Arial" w:cs="Arial"/>
                <w:sz w:val="18"/>
                <w:szCs w:val="18"/>
              </w:rPr>
            </w:pPr>
            <w:r w:rsidRPr="002A1583">
              <w:rPr>
                <w:rFonts w:ascii="Arial" w:hAnsi="Arial" w:cs="Arial"/>
                <w:sz w:val="18"/>
                <w:szCs w:val="18"/>
              </w:rPr>
              <w:t>Start of activity.</w:t>
            </w:r>
          </w:p>
        </w:tc>
      </w:tr>
      <w:tr w:rsidRPr="004D6D7E" w:rsidR="00300DA3" w:rsidTr="04FF6357" w14:paraId="25C07CF8" w14:textId="6EE24C08">
        <w:trPr>
          <w:trHeight w:val="697"/>
        </w:trPr>
        <w:tc>
          <w:tcPr>
            <w:tcW w:w="1275" w:type="dxa"/>
            <w:tcMar/>
          </w:tcPr>
          <w:p w:rsidRPr="004D6D7E" w:rsidR="00300DA3" w:rsidP="00C0428F" w:rsidRDefault="00300DA3" w14:paraId="0DCCAED3" w14:textId="77777777">
            <w:pPr>
              <w:rPr>
                <w:rFonts w:ascii="Arial" w:hAnsi="Arial" w:cs="Arial"/>
                <w:sz w:val="20"/>
                <w:szCs w:val="20"/>
              </w:rPr>
            </w:pPr>
          </w:p>
          <w:p w:rsidRPr="004D6D7E" w:rsidR="00300DA3" w:rsidP="00C0428F" w:rsidRDefault="00300DA3" w14:paraId="005B98D7" w14:textId="77777777">
            <w:pPr>
              <w:rPr>
                <w:rFonts w:ascii="Arial" w:hAnsi="Arial" w:cs="Arial"/>
                <w:sz w:val="20"/>
                <w:szCs w:val="20"/>
              </w:rPr>
            </w:pPr>
          </w:p>
          <w:p w:rsidRPr="004D6D7E" w:rsidR="00300DA3" w:rsidP="00C0428F" w:rsidRDefault="00364A92" w14:paraId="55032ED2" w14:textId="42BFF02D">
            <w:pPr>
              <w:rPr>
                <w:rFonts w:ascii="Arial" w:hAnsi="Arial" w:cs="Arial"/>
                <w:sz w:val="20"/>
                <w:szCs w:val="20"/>
              </w:rPr>
            </w:pPr>
            <w:r w:rsidRPr="00364A92">
              <w:rPr>
                <w:rFonts w:ascii="Arial" w:hAnsi="Arial" w:cs="Arial"/>
                <w:sz w:val="20"/>
                <w:szCs w:val="20"/>
              </w:rPr>
              <w:t>Fire</w:t>
            </w:r>
          </w:p>
        </w:tc>
        <w:tc>
          <w:tcPr>
            <w:tcW w:w="1230" w:type="dxa"/>
            <w:tcMar/>
          </w:tcPr>
          <w:p w:rsidR="00364A92" w:rsidP="00C0428F" w:rsidRDefault="00364A92" w14:paraId="4C00DAF5" w14:textId="57DCCE28">
            <w:pPr>
              <w:rPr>
                <w:rFonts w:ascii="Arial" w:hAnsi="Arial" w:cs="Arial"/>
                <w:sz w:val="18"/>
                <w:szCs w:val="18"/>
              </w:rPr>
            </w:pPr>
            <w:r w:rsidRPr="002A1583">
              <w:rPr>
                <w:rFonts w:ascii="Arial" w:hAnsi="Arial" w:cs="Arial"/>
                <w:sz w:val="18"/>
                <w:szCs w:val="18"/>
              </w:rPr>
              <w:t>Applicable to anyone in attendance.</w:t>
            </w:r>
          </w:p>
          <w:p w:rsidRPr="004D6D7E" w:rsidR="00300DA3" w:rsidP="04789145" w:rsidRDefault="0C05C497" w14:paraId="551E7C8F" w14:textId="68EDC5DD">
            <w:pPr>
              <w:rPr>
                <w:rFonts w:ascii="Arial" w:hAnsi="Arial" w:cs="Arial"/>
                <w:sz w:val="20"/>
                <w:szCs w:val="20"/>
              </w:rPr>
            </w:pPr>
            <w:r w:rsidRPr="04789145">
              <w:rPr>
                <w:rFonts w:ascii="Arial" w:hAnsi="Arial" w:cs="Arial"/>
                <w:sz w:val="18"/>
                <w:szCs w:val="18"/>
              </w:rPr>
              <w:t> </w:t>
            </w:r>
          </w:p>
        </w:tc>
        <w:tc>
          <w:tcPr>
            <w:tcW w:w="1245" w:type="dxa"/>
            <w:tcMar/>
          </w:tcPr>
          <w:p w:rsidR="6C5DA281" w:rsidP="04789145" w:rsidRDefault="45241C19" w14:paraId="38C8B555" w14:textId="237EEED1">
            <w:pPr>
              <w:rPr>
                <w:rFonts w:ascii="Arial" w:hAnsi="Arial" w:cs="Arial"/>
                <w:sz w:val="20"/>
                <w:szCs w:val="20"/>
              </w:rPr>
            </w:pPr>
            <w:r w:rsidRPr="04789145">
              <w:rPr>
                <w:rFonts w:ascii="Arial" w:hAnsi="Arial" w:cs="Arial"/>
                <w:sz w:val="18"/>
                <w:szCs w:val="18"/>
              </w:rPr>
              <w:t>Risk of death, smoke inhalation and burns</w:t>
            </w:r>
          </w:p>
        </w:tc>
        <w:tc>
          <w:tcPr>
            <w:tcW w:w="1005" w:type="dxa"/>
            <w:tcMar/>
          </w:tcPr>
          <w:p w:rsidRPr="004D6D7E" w:rsidR="00300DA3" w:rsidP="005E7A4B" w:rsidRDefault="006E3537" w14:paraId="30878D15" w14:textId="3D4A26A9">
            <w:pPr>
              <w:jc w:val="center"/>
              <w:rPr>
                <w:rFonts w:ascii="Arial" w:hAnsi="Arial" w:cs="Arial"/>
                <w:sz w:val="20"/>
                <w:szCs w:val="20"/>
              </w:rPr>
            </w:pPr>
            <w:r>
              <w:rPr>
                <w:rFonts w:ascii="Arial" w:hAnsi="Arial" w:cs="Arial"/>
                <w:sz w:val="20"/>
                <w:szCs w:val="20"/>
              </w:rPr>
              <w:t>2</w:t>
            </w:r>
          </w:p>
        </w:tc>
        <w:tc>
          <w:tcPr>
            <w:tcW w:w="1305" w:type="dxa"/>
            <w:tcMar/>
          </w:tcPr>
          <w:p w:rsidRPr="004D6D7E" w:rsidR="00300DA3" w:rsidP="005E7A4B" w:rsidRDefault="006E3537" w14:paraId="5B3C2596" w14:textId="60BA04BF">
            <w:pPr>
              <w:jc w:val="center"/>
              <w:rPr>
                <w:rFonts w:ascii="Arial" w:hAnsi="Arial" w:cs="Arial"/>
                <w:sz w:val="20"/>
                <w:szCs w:val="20"/>
              </w:rPr>
            </w:pPr>
            <w:r>
              <w:rPr>
                <w:rFonts w:ascii="Arial" w:hAnsi="Arial" w:cs="Arial"/>
                <w:sz w:val="20"/>
                <w:szCs w:val="20"/>
              </w:rPr>
              <w:t>5</w:t>
            </w:r>
          </w:p>
        </w:tc>
        <w:tc>
          <w:tcPr>
            <w:tcW w:w="690" w:type="dxa"/>
            <w:shd w:val="clear" w:color="auto" w:fill="FF0000"/>
            <w:tcMar/>
          </w:tcPr>
          <w:p w:rsidRPr="004D6D7E" w:rsidR="00300DA3" w:rsidP="005E7A4B" w:rsidRDefault="006E3537" w14:paraId="2D7AC5DB" w14:textId="6908A318">
            <w:pPr>
              <w:jc w:val="center"/>
              <w:rPr>
                <w:rFonts w:ascii="Arial" w:hAnsi="Arial" w:cs="Arial"/>
                <w:sz w:val="20"/>
                <w:szCs w:val="20"/>
              </w:rPr>
            </w:pPr>
            <w:r>
              <w:rPr>
                <w:rFonts w:ascii="Arial" w:hAnsi="Arial" w:cs="Arial"/>
                <w:sz w:val="20"/>
                <w:szCs w:val="20"/>
              </w:rPr>
              <w:t>10</w:t>
            </w:r>
          </w:p>
        </w:tc>
        <w:tc>
          <w:tcPr>
            <w:tcW w:w="2460" w:type="dxa"/>
            <w:tcMar/>
          </w:tcPr>
          <w:p w:rsidRPr="004D6D7E" w:rsidR="00300DA3" w:rsidP="04789145" w:rsidRDefault="288CDA5C" w14:paraId="0969758F" w14:textId="423F45B1">
            <w:pPr>
              <w:rPr>
                <w:rFonts w:ascii="Arial" w:hAnsi="Arial" w:cs="Arial"/>
                <w:sz w:val="20"/>
                <w:szCs w:val="20"/>
              </w:rPr>
            </w:pPr>
            <w:r w:rsidRPr="04789145">
              <w:rPr>
                <w:rFonts w:ascii="Arial" w:hAnsi="Arial" w:cs="Arial"/>
                <w:sz w:val="18"/>
                <w:szCs w:val="18"/>
              </w:rPr>
              <w:t>Follow signage and instructions laid out on campus or within the building that the event is held.</w:t>
            </w:r>
          </w:p>
          <w:p w:rsidRPr="004D6D7E" w:rsidR="00300DA3" w:rsidP="00C0428F" w:rsidRDefault="1FC74989" w14:paraId="76280966" w14:textId="492A1117">
            <w:pPr>
              <w:rPr>
                <w:rFonts w:ascii="Arial" w:hAnsi="Arial" w:cs="Arial"/>
                <w:sz w:val="20"/>
                <w:szCs w:val="20"/>
              </w:rPr>
            </w:pPr>
            <w:r w:rsidRPr="04789145">
              <w:rPr>
                <w:rFonts w:ascii="Arial" w:hAnsi="Arial" w:cs="Arial"/>
                <w:sz w:val="18"/>
                <w:szCs w:val="18"/>
              </w:rPr>
              <w:t>Committee members to familiarise themselves of fire safety procedures of current surroundings.</w:t>
            </w:r>
          </w:p>
        </w:tc>
        <w:tc>
          <w:tcPr>
            <w:tcW w:w="960" w:type="dxa"/>
            <w:tcMar/>
          </w:tcPr>
          <w:p w:rsidRPr="004D6D7E" w:rsidR="00300DA3" w:rsidP="005E7A4B" w:rsidRDefault="5C1C57E7" w14:paraId="447BBBB4" w14:textId="06D0D97E">
            <w:pPr>
              <w:jc w:val="center"/>
              <w:rPr>
                <w:rFonts w:ascii="Arial" w:hAnsi="Arial" w:cs="Arial"/>
                <w:sz w:val="20"/>
                <w:szCs w:val="20"/>
              </w:rPr>
            </w:pPr>
            <w:r w:rsidRPr="0F69D299">
              <w:rPr>
                <w:rFonts w:ascii="Arial" w:hAnsi="Arial" w:cs="Arial"/>
                <w:sz w:val="20"/>
                <w:szCs w:val="20"/>
              </w:rPr>
              <w:t>1</w:t>
            </w:r>
          </w:p>
        </w:tc>
        <w:tc>
          <w:tcPr>
            <w:tcW w:w="1335" w:type="dxa"/>
            <w:tcMar/>
          </w:tcPr>
          <w:p w:rsidRPr="004D6D7E" w:rsidR="00300DA3" w:rsidP="005E7A4B" w:rsidRDefault="4AF0CEA4" w14:paraId="59DCBABC" w14:textId="4B4F4047">
            <w:pPr>
              <w:jc w:val="center"/>
              <w:rPr>
                <w:rFonts w:ascii="Arial" w:hAnsi="Arial" w:cs="Arial"/>
                <w:sz w:val="20"/>
                <w:szCs w:val="20"/>
              </w:rPr>
            </w:pPr>
            <w:r w:rsidRPr="2E2BD017">
              <w:rPr>
                <w:rFonts w:ascii="Arial" w:hAnsi="Arial" w:cs="Arial"/>
                <w:sz w:val="20"/>
                <w:szCs w:val="20"/>
              </w:rPr>
              <w:t>3</w:t>
            </w:r>
          </w:p>
        </w:tc>
        <w:tc>
          <w:tcPr>
            <w:tcW w:w="750" w:type="dxa"/>
            <w:shd w:val="clear" w:color="auto" w:fill="92D050"/>
            <w:tcMar/>
          </w:tcPr>
          <w:p w:rsidRPr="004D6D7E" w:rsidR="00300DA3" w:rsidP="005E7A4B" w:rsidRDefault="4AF0CEA4" w14:paraId="03F4B00B" w14:textId="0BEEEEC7">
            <w:pPr>
              <w:jc w:val="center"/>
              <w:rPr>
                <w:rFonts w:ascii="Arial" w:hAnsi="Arial" w:cs="Arial"/>
                <w:sz w:val="20"/>
                <w:szCs w:val="20"/>
              </w:rPr>
            </w:pPr>
            <w:r w:rsidRPr="2E2BD017">
              <w:rPr>
                <w:rFonts w:ascii="Arial" w:hAnsi="Arial" w:cs="Arial"/>
                <w:sz w:val="20"/>
                <w:szCs w:val="20"/>
              </w:rPr>
              <w:t>3</w:t>
            </w:r>
          </w:p>
        </w:tc>
        <w:tc>
          <w:tcPr>
            <w:tcW w:w="1560" w:type="dxa"/>
            <w:tcMar/>
          </w:tcPr>
          <w:p w:rsidRPr="004D6D7E" w:rsidR="00300DA3" w:rsidP="04789145" w:rsidRDefault="2D0C3092" w14:paraId="6B05898B" w14:textId="1B4959EC">
            <w:pPr>
              <w:rPr>
                <w:rFonts w:ascii="Arial" w:hAnsi="Arial" w:cs="Arial"/>
                <w:sz w:val="18"/>
                <w:szCs w:val="18"/>
              </w:rPr>
            </w:pPr>
            <w:r w:rsidRPr="04789145">
              <w:rPr>
                <w:rFonts w:ascii="Arial" w:hAnsi="Arial" w:cs="Arial"/>
                <w:sz w:val="18"/>
                <w:szCs w:val="18"/>
              </w:rPr>
              <w:t>First point of call is 999 in an emergency.</w:t>
            </w:r>
          </w:p>
          <w:p w:rsidRPr="004D6D7E" w:rsidR="00300DA3" w:rsidP="04789145" w:rsidRDefault="00300DA3" w14:paraId="5D123F21" w14:textId="61EEE0E5">
            <w:pPr>
              <w:rPr>
                <w:rFonts w:ascii="Arial" w:hAnsi="Arial" w:cs="Arial"/>
                <w:sz w:val="18"/>
                <w:szCs w:val="18"/>
              </w:rPr>
            </w:pPr>
          </w:p>
        </w:tc>
        <w:tc>
          <w:tcPr>
            <w:tcW w:w="1205" w:type="dxa"/>
            <w:tcMar/>
          </w:tcPr>
          <w:p w:rsidRPr="00CA3CD1" w:rsidR="00300DA3" w:rsidP="00C0428F" w:rsidRDefault="00CA3CD1" w14:paraId="0438AAA0" w14:textId="0C604893">
            <w:pPr>
              <w:rPr>
                <w:rFonts w:ascii="Arial" w:hAnsi="Arial" w:cs="Arial"/>
                <w:sz w:val="18"/>
                <w:szCs w:val="18"/>
              </w:rPr>
            </w:pPr>
            <w:r w:rsidRPr="00CA3CD1">
              <w:rPr>
                <w:rFonts w:ascii="Arial" w:hAnsi="Arial" w:cs="Arial"/>
                <w:sz w:val="18"/>
                <w:szCs w:val="18"/>
              </w:rPr>
              <w:t>Committee members</w:t>
            </w:r>
          </w:p>
        </w:tc>
        <w:tc>
          <w:tcPr>
            <w:tcW w:w="857" w:type="dxa"/>
            <w:tcMar/>
          </w:tcPr>
          <w:p w:rsidRPr="00CA3CD1" w:rsidR="00300DA3" w:rsidP="00C0428F" w:rsidRDefault="0063414A" w14:paraId="7A8BB5C8" w14:textId="6FC11D47">
            <w:pPr>
              <w:rPr>
                <w:rFonts w:ascii="Arial" w:hAnsi="Arial" w:cs="Arial"/>
                <w:sz w:val="18"/>
                <w:szCs w:val="18"/>
              </w:rPr>
            </w:pPr>
            <w:r>
              <w:rPr>
                <w:rFonts w:ascii="Arial" w:hAnsi="Arial" w:cs="Arial"/>
                <w:sz w:val="18"/>
                <w:szCs w:val="18"/>
              </w:rPr>
              <w:t>Before activity.</w:t>
            </w:r>
          </w:p>
        </w:tc>
      </w:tr>
      <w:tr w:rsidRPr="004D6D7E" w:rsidR="00300DA3" w:rsidTr="04FF6357" w14:paraId="27076C56" w14:textId="0C518C60">
        <w:trPr>
          <w:trHeight w:val="288"/>
        </w:trPr>
        <w:tc>
          <w:tcPr>
            <w:tcW w:w="1275" w:type="dxa"/>
            <w:tcMar/>
          </w:tcPr>
          <w:p w:rsidRPr="004D6D7E" w:rsidR="00300DA3" w:rsidP="00C0428F" w:rsidRDefault="00300DA3" w14:paraId="6486F6FB" w14:textId="77777777">
            <w:pPr>
              <w:rPr>
                <w:rFonts w:ascii="Arial" w:hAnsi="Arial" w:cs="Arial"/>
                <w:sz w:val="20"/>
                <w:szCs w:val="20"/>
              </w:rPr>
            </w:pPr>
          </w:p>
          <w:p w:rsidRPr="004D6D7E" w:rsidR="00300DA3" w:rsidP="00C0428F" w:rsidRDefault="00300DA3" w14:paraId="28BDE090" w14:textId="77777777">
            <w:pPr>
              <w:rPr>
                <w:rFonts w:ascii="Arial" w:hAnsi="Arial" w:cs="Arial"/>
                <w:sz w:val="20"/>
                <w:szCs w:val="20"/>
              </w:rPr>
            </w:pPr>
          </w:p>
          <w:p w:rsidRPr="004D6D7E" w:rsidR="00300DA3" w:rsidP="00C0428F" w:rsidRDefault="00300DA3" w14:paraId="175CC4F0" w14:textId="77777777">
            <w:pPr>
              <w:rPr>
                <w:rFonts w:ascii="Arial" w:hAnsi="Arial" w:cs="Arial"/>
                <w:sz w:val="20"/>
                <w:szCs w:val="20"/>
              </w:rPr>
            </w:pPr>
          </w:p>
        </w:tc>
        <w:tc>
          <w:tcPr>
            <w:tcW w:w="1230" w:type="dxa"/>
            <w:tcMar/>
          </w:tcPr>
          <w:p w:rsidRPr="00CA3CD1" w:rsidR="00300DA3" w:rsidP="00C0428F" w:rsidRDefault="00300DA3" w14:paraId="6B41D469" w14:textId="77777777">
            <w:pPr>
              <w:rPr>
                <w:rFonts w:ascii="Arial" w:hAnsi="Arial" w:cs="Arial"/>
                <w:sz w:val="18"/>
                <w:szCs w:val="18"/>
              </w:rPr>
            </w:pPr>
          </w:p>
        </w:tc>
        <w:tc>
          <w:tcPr>
            <w:tcW w:w="1245" w:type="dxa"/>
            <w:tcMar/>
          </w:tcPr>
          <w:p w:rsidR="6C5DA281" w:rsidP="6C5DA281" w:rsidRDefault="6C5DA281" w14:paraId="0ED81EAD" w14:textId="668FD21A">
            <w:pPr>
              <w:rPr>
                <w:rFonts w:ascii="Arial" w:hAnsi="Arial" w:cs="Arial"/>
                <w:sz w:val="18"/>
                <w:szCs w:val="18"/>
              </w:rPr>
            </w:pPr>
          </w:p>
        </w:tc>
        <w:tc>
          <w:tcPr>
            <w:tcW w:w="1005" w:type="dxa"/>
            <w:tcMar/>
          </w:tcPr>
          <w:p w:rsidRPr="00CA3CD1" w:rsidR="00300DA3" w:rsidP="005E7A4B" w:rsidRDefault="00300DA3" w14:paraId="227A7FAD" w14:textId="77777777">
            <w:pPr>
              <w:jc w:val="center"/>
              <w:rPr>
                <w:rFonts w:ascii="Arial" w:hAnsi="Arial" w:cs="Arial"/>
                <w:sz w:val="18"/>
                <w:szCs w:val="18"/>
              </w:rPr>
            </w:pPr>
          </w:p>
        </w:tc>
        <w:tc>
          <w:tcPr>
            <w:tcW w:w="1305" w:type="dxa"/>
            <w:tcMar/>
          </w:tcPr>
          <w:p w:rsidRPr="00CA3CD1" w:rsidR="00300DA3" w:rsidP="005E7A4B" w:rsidRDefault="00300DA3" w14:paraId="5080E50A" w14:textId="77777777">
            <w:pPr>
              <w:jc w:val="center"/>
              <w:rPr>
                <w:rFonts w:ascii="Arial" w:hAnsi="Arial" w:cs="Arial"/>
                <w:sz w:val="18"/>
                <w:szCs w:val="18"/>
              </w:rPr>
            </w:pPr>
          </w:p>
        </w:tc>
        <w:tc>
          <w:tcPr>
            <w:tcW w:w="690" w:type="dxa"/>
            <w:tcMar/>
          </w:tcPr>
          <w:p w:rsidRPr="00CA3CD1" w:rsidR="00300DA3" w:rsidP="005E7A4B" w:rsidRDefault="00300DA3" w14:paraId="7BDF9EA0" w14:textId="77777777">
            <w:pPr>
              <w:jc w:val="center"/>
              <w:rPr>
                <w:rFonts w:ascii="Arial" w:hAnsi="Arial" w:cs="Arial"/>
                <w:sz w:val="18"/>
                <w:szCs w:val="18"/>
              </w:rPr>
            </w:pPr>
          </w:p>
        </w:tc>
        <w:tc>
          <w:tcPr>
            <w:tcW w:w="2460" w:type="dxa"/>
            <w:tcMar/>
          </w:tcPr>
          <w:p w:rsidRPr="00CA3CD1" w:rsidR="00300DA3" w:rsidP="00C0428F" w:rsidRDefault="00300DA3" w14:paraId="5CFBEFBF" w14:textId="5BE2AFAE">
            <w:pPr>
              <w:rPr>
                <w:rFonts w:ascii="Arial" w:hAnsi="Arial" w:cs="Arial"/>
                <w:sz w:val="18"/>
                <w:szCs w:val="18"/>
              </w:rPr>
            </w:pPr>
          </w:p>
        </w:tc>
        <w:tc>
          <w:tcPr>
            <w:tcW w:w="960" w:type="dxa"/>
            <w:tcMar/>
          </w:tcPr>
          <w:p w:rsidRPr="00CA3CD1" w:rsidR="00300DA3" w:rsidP="005E7A4B" w:rsidRDefault="00300DA3" w14:paraId="2A230A11" w14:textId="77777777">
            <w:pPr>
              <w:jc w:val="center"/>
              <w:rPr>
                <w:rFonts w:ascii="Arial" w:hAnsi="Arial" w:cs="Arial"/>
                <w:sz w:val="18"/>
                <w:szCs w:val="18"/>
              </w:rPr>
            </w:pPr>
          </w:p>
        </w:tc>
        <w:tc>
          <w:tcPr>
            <w:tcW w:w="1335" w:type="dxa"/>
            <w:tcMar/>
          </w:tcPr>
          <w:p w:rsidRPr="00CA3CD1" w:rsidR="00300DA3" w:rsidP="005E7A4B" w:rsidRDefault="00300DA3" w14:paraId="1D45E9D2" w14:textId="77777777">
            <w:pPr>
              <w:jc w:val="center"/>
              <w:rPr>
                <w:rFonts w:ascii="Arial" w:hAnsi="Arial" w:cs="Arial"/>
                <w:sz w:val="18"/>
                <w:szCs w:val="18"/>
              </w:rPr>
            </w:pPr>
          </w:p>
        </w:tc>
        <w:tc>
          <w:tcPr>
            <w:tcW w:w="750" w:type="dxa"/>
            <w:tcMar/>
          </w:tcPr>
          <w:p w:rsidRPr="00CA3CD1" w:rsidR="00300DA3" w:rsidP="005E7A4B" w:rsidRDefault="00300DA3" w14:paraId="1E27E73F" w14:textId="77777777">
            <w:pPr>
              <w:jc w:val="center"/>
              <w:rPr>
                <w:rFonts w:ascii="Arial" w:hAnsi="Arial" w:cs="Arial"/>
                <w:sz w:val="18"/>
                <w:szCs w:val="18"/>
              </w:rPr>
            </w:pPr>
          </w:p>
        </w:tc>
        <w:tc>
          <w:tcPr>
            <w:tcW w:w="1560" w:type="dxa"/>
            <w:tcMar/>
          </w:tcPr>
          <w:p w:rsidRPr="00CA3CD1" w:rsidR="00300DA3" w:rsidP="00C0428F" w:rsidRDefault="00300DA3" w14:paraId="7BDF1A13" w14:textId="77777777">
            <w:pPr>
              <w:rPr>
                <w:rFonts w:ascii="Arial" w:hAnsi="Arial" w:cs="Arial"/>
                <w:sz w:val="18"/>
                <w:szCs w:val="18"/>
              </w:rPr>
            </w:pPr>
          </w:p>
        </w:tc>
        <w:tc>
          <w:tcPr>
            <w:tcW w:w="1205" w:type="dxa"/>
            <w:tcMar/>
          </w:tcPr>
          <w:p w:rsidRPr="00CA3CD1" w:rsidR="00300DA3" w:rsidP="00C0428F" w:rsidRDefault="00300DA3" w14:paraId="46562147" w14:textId="77777777">
            <w:pPr>
              <w:rPr>
                <w:rFonts w:ascii="Arial" w:hAnsi="Arial" w:cs="Arial"/>
                <w:sz w:val="18"/>
                <w:szCs w:val="18"/>
              </w:rPr>
            </w:pPr>
          </w:p>
        </w:tc>
        <w:tc>
          <w:tcPr>
            <w:tcW w:w="857" w:type="dxa"/>
            <w:tcMar/>
          </w:tcPr>
          <w:p w:rsidRPr="00CA3CD1" w:rsidR="00300DA3" w:rsidP="00C0428F" w:rsidRDefault="00300DA3" w14:paraId="2F8307EE" w14:textId="77777777">
            <w:pPr>
              <w:rPr>
                <w:rFonts w:ascii="Arial" w:hAnsi="Arial" w:cs="Arial"/>
                <w:sz w:val="18"/>
                <w:szCs w:val="18"/>
              </w:rPr>
            </w:pPr>
          </w:p>
        </w:tc>
      </w:tr>
      <w:tr w:rsidRPr="004D6D7E" w:rsidR="00300DA3" w:rsidTr="04FF6357" w14:paraId="5FF1C478" w14:textId="3F1A81C1">
        <w:trPr>
          <w:trHeight w:val="288"/>
        </w:trPr>
        <w:tc>
          <w:tcPr>
            <w:tcW w:w="1275" w:type="dxa"/>
            <w:tcMar/>
          </w:tcPr>
          <w:p w:rsidRPr="004D6D7E" w:rsidR="00300DA3" w:rsidP="00C0428F" w:rsidRDefault="00300DA3" w14:paraId="62D3DD48" w14:textId="77777777">
            <w:pPr>
              <w:rPr>
                <w:rFonts w:ascii="Arial" w:hAnsi="Arial" w:cs="Arial"/>
                <w:sz w:val="20"/>
                <w:szCs w:val="20"/>
              </w:rPr>
            </w:pPr>
          </w:p>
        </w:tc>
        <w:tc>
          <w:tcPr>
            <w:tcW w:w="1230" w:type="dxa"/>
            <w:tcMar/>
          </w:tcPr>
          <w:p w:rsidRPr="00CA3CD1" w:rsidR="00300DA3" w:rsidP="00C0428F" w:rsidRDefault="00300DA3" w14:paraId="31308FEA" w14:textId="77777777">
            <w:pPr>
              <w:rPr>
                <w:rFonts w:ascii="Arial" w:hAnsi="Arial" w:cs="Arial"/>
                <w:sz w:val="18"/>
                <w:szCs w:val="18"/>
              </w:rPr>
            </w:pPr>
          </w:p>
        </w:tc>
        <w:tc>
          <w:tcPr>
            <w:tcW w:w="1245" w:type="dxa"/>
            <w:tcMar/>
          </w:tcPr>
          <w:p w:rsidR="6C5DA281" w:rsidP="6C5DA281" w:rsidRDefault="6C5DA281" w14:paraId="1837B02A" w14:textId="59684456">
            <w:pPr>
              <w:rPr>
                <w:rFonts w:ascii="Arial" w:hAnsi="Arial" w:cs="Arial"/>
                <w:sz w:val="18"/>
                <w:szCs w:val="18"/>
              </w:rPr>
            </w:pPr>
          </w:p>
        </w:tc>
        <w:tc>
          <w:tcPr>
            <w:tcW w:w="1005" w:type="dxa"/>
            <w:tcMar/>
          </w:tcPr>
          <w:p w:rsidRPr="00CA3CD1" w:rsidR="00300DA3" w:rsidP="005E7A4B" w:rsidRDefault="00300DA3" w14:paraId="7B73C2A1" w14:textId="77777777">
            <w:pPr>
              <w:jc w:val="center"/>
              <w:rPr>
                <w:rFonts w:ascii="Arial" w:hAnsi="Arial" w:cs="Arial"/>
                <w:sz w:val="18"/>
                <w:szCs w:val="18"/>
              </w:rPr>
            </w:pPr>
          </w:p>
        </w:tc>
        <w:tc>
          <w:tcPr>
            <w:tcW w:w="1305" w:type="dxa"/>
            <w:tcMar/>
          </w:tcPr>
          <w:p w:rsidRPr="00CA3CD1" w:rsidR="00300DA3" w:rsidP="005E7A4B" w:rsidRDefault="00300DA3" w14:paraId="22FEA110" w14:textId="77777777">
            <w:pPr>
              <w:jc w:val="center"/>
              <w:rPr>
                <w:rFonts w:ascii="Arial" w:hAnsi="Arial" w:cs="Arial"/>
                <w:sz w:val="18"/>
                <w:szCs w:val="18"/>
              </w:rPr>
            </w:pPr>
          </w:p>
        </w:tc>
        <w:tc>
          <w:tcPr>
            <w:tcW w:w="690" w:type="dxa"/>
            <w:tcMar/>
          </w:tcPr>
          <w:p w:rsidRPr="00CA3CD1" w:rsidR="00300DA3" w:rsidP="005E7A4B" w:rsidRDefault="00300DA3" w14:paraId="1D759EFB" w14:textId="77777777">
            <w:pPr>
              <w:jc w:val="center"/>
              <w:rPr>
                <w:rFonts w:ascii="Arial" w:hAnsi="Arial" w:cs="Arial"/>
                <w:sz w:val="18"/>
                <w:szCs w:val="18"/>
              </w:rPr>
            </w:pPr>
          </w:p>
        </w:tc>
        <w:tc>
          <w:tcPr>
            <w:tcW w:w="2460" w:type="dxa"/>
            <w:tcMar/>
          </w:tcPr>
          <w:p w:rsidRPr="00CA3CD1" w:rsidR="00300DA3" w:rsidP="00C0428F" w:rsidRDefault="00300DA3" w14:paraId="74DCFC47" w14:textId="2AA79E61">
            <w:pPr>
              <w:rPr>
                <w:rFonts w:ascii="Arial" w:hAnsi="Arial" w:cs="Arial"/>
                <w:sz w:val="18"/>
                <w:szCs w:val="18"/>
              </w:rPr>
            </w:pPr>
          </w:p>
        </w:tc>
        <w:tc>
          <w:tcPr>
            <w:tcW w:w="960" w:type="dxa"/>
            <w:tcMar/>
          </w:tcPr>
          <w:p w:rsidRPr="00CA3CD1" w:rsidR="00300DA3" w:rsidP="005E7A4B" w:rsidRDefault="00300DA3" w14:paraId="7ACA97DC" w14:textId="77777777">
            <w:pPr>
              <w:jc w:val="center"/>
              <w:rPr>
                <w:rFonts w:ascii="Arial" w:hAnsi="Arial" w:cs="Arial"/>
                <w:sz w:val="18"/>
                <w:szCs w:val="18"/>
              </w:rPr>
            </w:pPr>
          </w:p>
        </w:tc>
        <w:tc>
          <w:tcPr>
            <w:tcW w:w="1335" w:type="dxa"/>
            <w:tcMar/>
          </w:tcPr>
          <w:p w:rsidRPr="00CA3CD1" w:rsidR="00300DA3" w:rsidP="005E7A4B" w:rsidRDefault="00300DA3" w14:paraId="4930C004" w14:textId="77777777">
            <w:pPr>
              <w:jc w:val="center"/>
              <w:rPr>
                <w:rFonts w:ascii="Arial" w:hAnsi="Arial" w:cs="Arial"/>
                <w:sz w:val="18"/>
                <w:szCs w:val="18"/>
              </w:rPr>
            </w:pPr>
          </w:p>
        </w:tc>
        <w:tc>
          <w:tcPr>
            <w:tcW w:w="750" w:type="dxa"/>
            <w:tcMar/>
          </w:tcPr>
          <w:p w:rsidRPr="00CA3CD1" w:rsidR="00300DA3" w:rsidP="005E7A4B" w:rsidRDefault="00300DA3" w14:paraId="6E434546" w14:textId="77777777">
            <w:pPr>
              <w:jc w:val="center"/>
              <w:rPr>
                <w:rFonts w:ascii="Arial" w:hAnsi="Arial" w:cs="Arial"/>
                <w:sz w:val="18"/>
                <w:szCs w:val="18"/>
              </w:rPr>
            </w:pPr>
          </w:p>
        </w:tc>
        <w:tc>
          <w:tcPr>
            <w:tcW w:w="1560" w:type="dxa"/>
            <w:tcMar/>
          </w:tcPr>
          <w:p w:rsidRPr="00CA3CD1" w:rsidR="00300DA3" w:rsidP="00C0428F" w:rsidRDefault="00300DA3" w14:paraId="25C576E2" w14:textId="77777777">
            <w:pPr>
              <w:rPr>
                <w:rFonts w:ascii="Arial" w:hAnsi="Arial" w:cs="Arial"/>
                <w:sz w:val="18"/>
                <w:szCs w:val="18"/>
              </w:rPr>
            </w:pPr>
          </w:p>
        </w:tc>
        <w:tc>
          <w:tcPr>
            <w:tcW w:w="1205" w:type="dxa"/>
            <w:tcMar/>
          </w:tcPr>
          <w:p w:rsidRPr="00CA3CD1" w:rsidR="00300DA3" w:rsidP="00C0428F" w:rsidRDefault="00300DA3" w14:paraId="3E448C02" w14:textId="77777777">
            <w:pPr>
              <w:rPr>
                <w:rFonts w:ascii="Arial" w:hAnsi="Arial" w:cs="Arial"/>
                <w:sz w:val="18"/>
                <w:szCs w:val="18"/>
              </w:rPr>
            </w:pPr>
          </w:p>
        </w:tc>
        <w:tc>
          <w:tcPr>
            <w:tcW w:w="857" w:type="dxa"/>
            <w:tcMar/>
          </w:tcPr>
          <w:p w:rsidRPr="00CA3CD1" w:rsidR="00300DA3" w:rsidP="00C0428F" w:rsidRDefault="00300DA3" w14:paraId="76F0AA71" w14:textId="77777777">
            <w:pPr>
              <w:rPr>
                <w:rFonts w:ascii="Arial" w:hAnsi="Arial" w:cs="Arial"/>
                <w:sz w:val="18"/>
                <w:szCs w:val="18"/>
              </w:rPr>
            </w:pPr>
          </w:p>
        </w:tc>
      </w:tr>
      <w:tr w:rsidRPr="004D6D7E" w:rsidR="00300DA3" w:rsidTr="04FF6357" w14:paraId="21AFB334" w14:textId="31201E63">
        <w:trPr>
          <w:trHeight w:val="288"/>
        </w:trPr>
        <w:tc>
          <w:tcPr>
            <w:tcW w:w="1275" w:type="dxa"/>
            <w:tcMar/>
          </w:tcPr>
          <w:p w:rsidRPr="004D6D7E" w:rsidR="00300DA3" w:rsidP="00C0428F" w:rsidRDefault="00300DA3" w14:paraId="590B1844" w14:textId="77777777">
            <w:pPr>
              <w:rPr>
                <w:rFonts w:ascii="Arial" w:hAnsi="Arial" w:cs="Arial"/>
                <w:sz w:val="20"/>
                <w:szCs w:val="20"/>
              </w:rPr>
            </w:pPr>
          </w:p>
          <w:p w:rsidRPr="004D6D7E" w:rsidR="00300DA3" w:rsidP="00C0428F" w:rsidRDefault="00300DA3" w14:paraId="19AEDF64" w14:textId="77777777">
            <w:pPr>
              <w:rPr>
                <w:rFonts w:ascii="Arial" w:hAnsi="Arial" w:cs="Arial"/>
                <w:sz w:val="20"/>
                <w:szCs w:val="20"/>
              </w:rPr>
            </w:pPr>
          </w:p>
          <w:p w:rsidRPr="004D6D7E" w:rsidR="00300DA3" w:rsidP="00C0428F" w:rsidRDefault="00300DA3" w14:paraId="64BCCE60" w14:textId="77777777">
            <w:pPr>
              <w:rPr>
                <w:rFonts w:ascii="Arial" w:hAnsi="Arial" w:cs="Arial"/>
                <w:sz w:val="20"/>
                <w:szCs w:val="20"/>
              </w:rPr>
            </w:pPr>
          </w:p>
        </w:tc>
        <w:tc>
          <w:tcPr>
            <w:tcW w:w="1230" w:type="dxa"/>
            <w:tcMar/>
          </w:tcPr>
          <w:p w:rsidRPr="00CA3CD1" w:rsidR="00300DA3" w:rsidP="00C0428F" w:rsidRDefault="00300DA3" w14:paraId="3DBD70C7" w14:textId="77777777">
            <w:pPr>
              <w:rPr>
                <w:rFonts w:ascii="Arial" w:hAnsi="Arial" w:cs="Arial"/>
                <w:sz w:val="18"/>
                <w:szCs w:val="18"/>
              </w:rPr>
            </w:pPr>
          </w:p>
        </w:tc>
        <w:tc>
          <w:tcPr>
            <w:tcW w:w="1245" w:type="dxa"/>
            <w:tcMar/>
          </w:tcPr>
          <w:p w:rsidR="6C5DA281" w:rsidP="6C5DA281" w:rsidRDefault="6C5DA281" w14:paraId="1B65B6D9" w14:textId="59727FD9">
            <w:pPr>
              <w:rPr>
                <w:rFonts w:ascii="Arial" w:hAnsi="Arial" w:cs="Arial"/>
                <w:sz w:val="18"/>
                <w:szCs w:val="18"/>
              </w:rPr>
            </w:pPr>
          </w:p>
        </w:tc>
        <w:tc>
          <w:tcPr>
            <w:tcW w:w="1005" w:type="dxa"/>
            <w:tcMar/>
          </w:tcPr>
          <w:p w:rsidRPr="00CA3CD1" w:rsidR="00300DA3" w:rsidP="005E7A4B" w:rsidRDefault="00300DA3" w14:paraId="5BED5DEA" w14:textId="77777777">
            <w:pPr>
              <w:jc w:val="center"/>
              <w:rPr>
                <w:rFonts w:ascii="Arial" w:hAnsi="Arial" w:cs="Arial"/>
                <w:sz w:val="18"/>
                <w:szCs w:val="18"/>
              </w:rPr>
            </w:pPr>
          </w:p>
        </w:tc>
        <w:tc>
          <w:tcPr>
            <w:tcW w:w="1305" w:type="dxa"/>
            <w:tcMar/>
          </w:tcPr>
          <w:p w:rsidRPr="00CA3CD1" w:rsidR="00300DA3" w:rsidP="005E7A4B" w:rsidRDefault="00300DA3" w14:paraId="3C38C0A9" w14:textId="77777777">
            <w:pPr>
              <w:jc w:val="center"/>
              <w:rPr>
                <w:rFonts w:ascii="Arial" w:hAnsi="Arial" w:cs="Arial"/>
                <w:sz w:val="18"/>
                <w:szCs w:val="18"/>
              </w:rPr>
            </w:pPr>
          </w:p>
        </w:tc>
        <w:tc>
          <w:tcPr>
            <w:tcW w:w="690" w:type="dxa"/>
            <w:tcMar/>
          </w:tcPr>
          <w:p w:rsidRPr="00CA3CD1" w:rsidR="00300DA3" w:rsidP="005E7A4B" w:rsidRDefault="00300DA3" w14:paraId="6843E763" w14:textId="77777777">
            <w:pPr>
              <w:jc w:val="center"/>
              <w:rPr>
                <w:rFonts w:ascii="Arial" w:hAnsi="Arial" w:cs="Arial"/>
                <w:sz w:val="18"/>
                <w:szCs w:val="18"/>
              </w:rPr>
            </w:pPr>
          </w:p>
        </w:tc>
        <w:tc>
          <w:tcPr>
            <w:tcW w:w="2460" w:type="dxa"/>
            <w:tcMar/>
          </w:tcPr>
          <w:p w:rsidRPr="00CA3CD1" w:rsidR="00300DA3" w:rsidP="00C0428F" w:rsidRDefault="00300DA3" w14:paraId="3A462AEB" w14:textId="1C755292">
            <w:pPr>
              <w:rPr>
                <w:rFonts w:ascii="Arial" w:hAnsi="Arial" w:cs="Arial"/>
                <w:sz w:val="18"/>
                <w:szCs w:val="18"/>
              </w:rPr>
            </w:pPr>
          </w:p>
        </w:tc>
        <w:tc>
          <w:tcPr>
            <w:tcW w:w="960" w:type="dxa"/>
            <w:tcMar/>
          </w:tcPr>
          <w:p w:rsidRPr="00CA3CD1" w:rsidR="00300DA3" w:rsidP="005E7A4B" w:rsidRDefault="00300DA3" w14:paraId="126767E6" w14:textId="77777777">
            <w:pPr>
              <w:jc w:val="center"/>
              <w:rPr>
                <w:rFonts w:ascii="Arial" w:hAnsi="Arial" w:cs="Arial"/>
                <w:sz w:val="18"/>
                <w:szCs w:val="18"/>
              </w:rPr>
            </w:pPr>
          </w:p>
        </w:tc>
        <w:tc>
          <w:tcPr>
            <w:tcW w:w="1335" w:type="dxa"/>
            <w:tcMar/>
          </w:tcPr>
          <w:p w:rsidRPr="00CA3CD1" w:rsidR="00300DA3" w:rsidP="005E7A4B" w:rsidRDefault="00300DA3" w14:paraId="2409ADC9" w14:textId="77777777">
            <w:pPr>
              <w:jc w:val="center"/>
              <w:rPr>
                <w:rFonts w:ascii="Arial" w:hAnsi="Arial" w:cs="Arial"/>
                <w:sz w:val="18"/>
                <w:szCs w:val="18"/>
              </w:rPr>
            </w:pPr>
          </w:p>
        </w:tc>
        <w:tc>
          <w:tcPr>
            <w:tcW w:w="750" w:type="dxa"/>
            <w:tcMar/>
          </w:tcPr>
          <w:p w:rsidRPr="00CA3CD1" w:rsidR="00300DA3" w:rsidP="005E7A4B" w:rsidRDefault="00300DA3" w14:paraId="225CB995" w14:textId="77777777">
            <w:pPr>
              <w:jc w:val="center"/>
              <w:rPr>
                <w:rFonts w:ascii="Arial" w:hAnsi="Arial" w:cs="Arial"/>
                <w:sz w:val="18"/>
                <w:szCs w:val="18"/>
              </w:rPr>
            </w:pPr>
          </w:p>
        </w:tc>
        <w:tc>
          <w:tcPr>
            <w:tcW w:w="1560" w:type="dxa"/>
            <w:tcMar/>
          </w:tcPr>
          <w:p w:rsidRPr="00CA3CD1" w:rsidR="00300DA3" w:rsidP="00C0428F" w:rsidRDefault="00300DA3" w14:paraId="5A48607E" w14:textId="77777777">
            <w:pPr>
              <w:rPr>
                <w:rFonts w:ascii="Arial" w:hAnsi="Arial" w:cs="Arial"/>
                <w:sz w:val="18"/>
                <w:szCs w:val="18"/>
              </w:rPr>
            </w:pPr>
          </w:p>
        </w:tc>
        <w:tc>
          <w:tcPr>
            <w:tcW w:w="1205" w:type="dxa"/>
            <w:tcMar/>
          </w:tcPr>
          <w:p w:rsidRPr="00CA3CD1" w:rsidR="00300DA3" w:rsidP="00C0428F" w:rsidRDefault="00300DA3" w14:paraId="406C2A59" w14:textId="77777777">
            <w:pPr>
              <w:rPr>
                <w:rFonts w:ascii="Arial" w:hAnsi="Arial" w:cs="Arial"/>
                <w:sz w:val="18"/>
                <w:szCs w:val="18"/>
              </w:rPr>
            </w:pPr>
          </w:p>
        </w:tc>
        <w:tc>
          <w:tcPr>
            <w:tcW w:w="857" w:type="dxa"/>
            <w:tcMar/>
          </w:tcPr>
          <w:p w:rsidRPr="00CA3CD1" w:rsidR="00300DA3" w:rsidP="00C0428F" w:rsidRDefault="00300DA3" w14:paraId="383A7895" w14:textId="77777777">
            <w:pPr>
              <w:rPr>
                <w:rFonts w:ascii="Arial" w:hAnsi="Arial" w:cs="Arial"/>
                <w:sz w:val="18"/>
                <w:szCs w:val="18"/>
              </w:rPr>
            </w:pPr>
          </w:p>
        </w:tc>
      </w:tr>
      <w:tr w:rsidRPr="004D6D7E" w:rsidR="00300DA3" w:rsidTr="04FF6357" w14:paraId="21F5A6F3" w14:textId="4EE2E98B">
        <w:trPr>
          <w:trHeight w:val="743"/>
        </w:trPr>
        <w:tc>
          <w:tcPr>
            <w:tcW w:w="1275" w:type="dxa"/>
            <w:tcMar/>
          </w:tcPr>
          <w:p w:rsidRPr="004D6D7E" w:rsidR="00300DA3" w:rsidP="00C0428F" w:rsidRDefault="00300DA3" w14:paraId="6C7A93C0" w14:textId="77777777">
            <w:pPr>
              <w:rPr>
                <w:rFonts w:ascii="Arial" w:hAnsi="Arial" w:cs="Arial"/>
                <w:sz w:val="20"/>
                <w:szCs w:val="20"/>
              </w:rPr>
            </w:pPr>
          </w:p>
          <w:p w:rsidRPr="004D6D7E" w:rsidR="00300DA3" w:rsidP="00C0428F" w:rsidRDefault="00300DA3" w14:paraId="35831FFE" w14:textId="77777777">
            <w:pPr>
              <w:rPr>
                <w:rFonts w:ascii="Arial" w:hAnsi="Arial" w:cs="Arial"/>
                <w:sz w:val="20"/>
                <w:szCs w:val="20"/>
              </w:rPr>
            </w:pPr>
          </w:p>
          <w:p w:rsidRPr="004D6D7E" w:rsidR="00300DA3" w:rsidP="00C0428F" w:rsidRDefault="00300DA3" w14:paraId="026F14D7" w14:textId="77777777">
            <w:pPr>
              <w:rPr>
                <w:rFonts w:ascii="Arial" w:hAnsi="Arial" w:cs="Arial"/>
                <w:sz w:val="20"/>
                <w:szCs w:val="20"/>
              </w:rPr>
            </w:pPr>
          </w:p>
        </w:tc>
        <w:tc>
          <w:tcPr>
            <w:tcW w:w="1230" w:type="dxa"/>
            <w:tcMar/>
          </w:tcPr>
          <w:p w:rsidRPr="00CA3CD1" w:rsidR="00300DA3" w:rsidP="00C0428F" w:rsidRDefault="00300DA3" w14:paraId="340BBB96" w14:textId="77777777">
            <w:pPr>
              <w:rPr>
                <w:rFonts w:ascii="Arial" w:hAnsi="Arial" w:cs="Arial"/>
                <w:sz w:val="18"/>
                <w:szCs w:val="18"/>
              </w:rPr>
            </w:pPr>
          </w:p>
        </w:tc>
        <w:tc>
          <w:tcPr>
            <w:tcW w:w="1245" w:type="dxa"/>
            <w:tcMar/>
          </w:tcPr>
          <w:p w:rsidR="6C5DA281" w:rsidP="6C5DA281" w:rsidRDefault="6C5DA281" w14:paraId="46DA2DF5" w14:textId="393FFC08">
            <w:pPr>
              <w:rPr>
                <w:rFonts w:ascii="Arial" w:hAnsi="Arial" w:cs="Arial"/>
                <w:sz w:val="18"/>
                <w:szCs w:val="18"/>
              </w:rPr>
            </w:pPr>
          </w:p>
        </w:tc>
        <w:tc>
          <w:tcPr>
            <w:tcW w:w="1005" w:type="dxa"/>
            <w:tcMar/>
          </w:tcPr>
          <w:p w:rsidRPr="00CA3CD1" w:rsidR="00300DA3" w:rsidP="005E7A4B" w:rsidRDefault="00300DA3" w14:paraId="74BA820C" w14:textId="77777777">
            <w:pPr>
              <w:jc w:val="center"/>
              <w:rPr>
                <w:rFonts w:ascii="Arial" w:hAnsi="Arial" w:cs="Arial"/>
                <w:sz w:val="18"/>
                <w:szCs w:val="18"/>
              </w:rPr>
            </w:pPr>
          </w:p>
        </w:tc>
        <w:tc>
          <w:tcPr>
            <w:tcW w:w="1305" w:type="dxa"/>
            <w:tcMar/>
          </w:tcPr>
          <w:p w:rsidRPr="00CA3CD1" w:rsidR="00300DA3" w:rsidP="005E7A4B" w:rsidRDefault="00300DA3" w14:paraId="321C0297" w14:textId="77777777">
            <w:pPr>
              <w:jc w:val="center"/>
              <w:rPr>
                <w:rFonts w:ascii="Arial" w:hAnsi="Arial" w:cs="Arial"/>
                <w:sz w:val="18"/>
                <w:szCs w:val="18"/>
              </w:rPr>
            </w:pPr>
          </w:p>
        </w:tc>
        <w:tc>
          <w:tcPr>
            <w:tcW w:w="690" w:type="dxa"/>
            <w:tcMar/>
          </w:tcPr>
          <w:p w:rsidRPr="00CA3CD1" w:rsidR="00300DA3" w:rsidP="005E7A4B" w:rsidRDefault="00300DA3" w14:paraId="779C3AFC" w14:textId="77777777">
            <w:pPr>
              <w:jc w:val="center"/>
              <w:rPr>
                <w:rFonts w:ascii="Arial" w:hAnsi="Arial" w:cs="Arial"/>
                <w:sz w:val="18"/>
                <w:szCs w:val="18"/>
              </w:rPr>
            </w:pPr>
          </w:p>
        </w:tc>
        <w:tc>
          <w:tcPr>
            <w:tcW w:w="2460" w:type="dxa"/>
            <w:tcMar/>
          </w:tcPr>
          <w:p w:rsidRPr="00CA3CD1" w:rsidR="00300DA3" w:rsidP="00C0428F" w:rsidRDefault="00300DA3" w14:paraId="7A7F2D1B" w14:textId="480B4DF5">
            <w:pPr>
              <w:rPr>
                <w:rFonts w:ascii="Arial" w:hAnsi="Arial" w:cs="Arial"/>
                <w:sz w:val="18"/>
                <w:szCs w:val="18"/>
              </w:rPr>
            </w:pPr>
          </w:p>
        </w:tc>
        <w:tc>
          <w:tcPr>
            <w:tcW w:w="960" w:type="dxa"/>
            <w:tcMar/>
          </w:tcPr>
          <w:p w:rsidRPr="00CA3CD1" w:rsidR="00300DA3" w:rsidP="005E7A4B" w:rsidRDefault="00300DA3" w14:paraId="05D28F30" w14:textId="77777777">
            <w:pPr>
              <w:jc w:val="center"/>
              <w:rPr>
                <w:rFonts w:ascii="Arial" w:hAnsi="Arial" w:cs="Arial"/>
                <w:sz w:val="18"/>
                <w:szCs w:val="18"/>
              </w:rPr>
            </w:pPr>
          </w:p>
        </w:tc>
        <w:tc>
          <w:tcPr>
            <w:tcW w:w="1335" w:type="dxa"/>
            <w:tcMar/>
          </w:tcPr>
          <w:p w:rsidRPr="00CA3CD1" w:rsidR="00300DA3" w:rsidP="005E7A4B" w:rsidRDefault="00300DA3" w14:paraId="79CBD8CF" w14:textId="77777777">
            <w:pPr>
              <w:jc w:val="center"/>
              <w:rPr>
                <w:rFonts w:ascii="Arial" w:hAnsi="Arial" w:cs="Arial"/>
                <w:sz w:val="18"/>
                <w:szCs w:val="18"/>
              </w:rPr>
            </w:pPr>
          </w:p>
        </w:tc>
        <w:tc>
          <w:tcPr>
            <w:tcW w:w="750" w:type="dxa"/>
            <w:tcMar/>
          </w:tcPr>
          <w:p w:rsidRPr="00CA3CD1" w:rsidR="00300DA3" w:rsidP="005E7A4B" w:rsidRDefault="00300DA3" w14:paraId="1C497C21" w14:textId="77777777">
            <w:pPr>
              <w:jc w:val="center"/>
              <w:rPr>
                <w:rFonts w:ascii="Arial" w:hAnsi="Arial" w:cs="Arial"/>
                <w:sz w:val="18"/>
                <w:szCs w:val="18"/>
              </w:rPr>
            </w:pPr>
          </w:p>
        </w:tc>
        <w:tc>
          <w:tcPr>
            <w:tcW w:w="1560" w:type="dxa"/>
            <w:tcMar/>
          </w:tcPr>
          <w:p w:rsidRPr="00CA3CD1" w:rsidR="00300DA3" w:rsidP="00C0428F" w:rsidRDefault="00300DA3" w14:paraId="4A2BCC70" w14:textId="77777777">
            <w:pPr>
              <w:rPr>
                <w:rFonts w:ascii="Arial" w:hAnsi="Arial" w:cs="Arial"/>
                <w:sz w:val="18"/>
                <w:szCs w:val="18"/>
              </w:rPr>
            </w:pPr>
          </w:p>
        </w:tc>
        <w:tc>
          <w:tcPr>
            <w:tcW w:w="1205" w:type="dxa"/>
            <w:tcMar/>
          </w:tcPr>
          <w:p w:rsidRPr="00CA3CD1" w:rsidR="00300DA3" w:rsidP="00C0428F" w:rsidRDefault="00300DA3" w14:paraId="01D0DE9D" w14:textId="77777777">
            <w:pPr>
              <w:rPr>
                <w:rFonts w:ascii="Arial" w:hAnsi="Arial" w:cs="Arial"/>
                <w:sz w:val="18"/>
                <w:szCs w:val="18"/>
              </w:rPr>
            </w:pPr>
          </w:p>
        </w:tc>
        <w:tc>
          <w:tcPr>
            <w:tcW w:w="857" w:type="dxa"/>
            <w:tcMar/>
          </w:tcPr>
          <w:p w:rsidRPr="00CA3CD1" w:rsidR="00300DA3" w:rsidP="00C0428F" w:rsidRDefault="00300DA3" w14:paraId="722663F7" w14:textId="77777777">
            <w:pPr>
              <w:rPr>
                <w:rFonts w:ascii="Arial" w:hAnsi="Arial" w:cs="Arial"/>
                <w:sz w:val="18"/>
                <w:szCs w:val="18"/>
              </w:rPr>
            </w:pPr>
          </w:p>
        </w:tc>
      </w:tr>
      <w:tr w:rsidRPr="004D6D7E" w:rsidR="00300DA3" w:rsidTr="04FF6357" w14:paraId="02A3617E" w14:textId="1617994C">
        <w:trPr>
          <w:trHeight w:val="697"/>
        </w:trPr>
        <w:tc>
          <w:tcPr>
            <w:tcW w:w="1275" w:type="dxa"/>
            <w:tcMar/>
          </w:tcPr>
          <w:p w:rsidRPr="004D6D7E" w:rsidR="00300DA3" w:rsidP="00C0428F" w:rsidRDefault="00300DA3" w14:paraId="681273EB" w14:textId="77777777">
            <w:pPr>
              <w:rPr>
                <w:rFonts w:ascii="Arial" w:hAnsi="Arial" w:cs="Arial"/>
                <w:sz w:val="20"/>
                <w:szCs w:val="20"/>
              </w:rPr>
            </w:pPr>
          </w:p>
          <w:p w:rsidRPr="004D6D7E" w:rsidR="00300DA3" w:rsidP="00C0428F" w:rsidRDefault="00300DA3" w14:paraId="26F5EEB1" w14:textId="77777777">
            <w:pPr>
              <w:rPr>
                <w:rFonts w:ascii="Arial" w:hAnsi="Arial" w:cs="Arial"/>
                <w:sz w:val="20"/>
                <w:szCs w:val="20"/>
              </w:rPr>
            </w:pPr>
          </w:p>
          <w:p w:rsidRPr="004D6D7E" w:rsidR="00300DA3" w:rsidP="00C0428F" w:rsidRDefault="00300DA3" w14:paraId="43D2BA7E" w14:textId="77777777">
            <w:pPr>
              <w:rPr>
                <w:rFonts w:ascii="Arial" w:hAnsi="Arial" w:cs="Arial"/>
                <w:sz w:val="20"/>
                <w:szCs w:val="20"/>
              </w:rPr>
            </w:pPr>
          </w:p>
        </w:tc>
        <w:tc>
          <w:tcPr>
            <w:tcW w:w="1230" w:type="dxa"/>
            <w:tcMar/>
          </w:tcPr>
          <w:p w:rsidRPr="00CA3CD1" w:rsidR="00300DA3" w:rsidP="00C0428F" w:rsidRDefault="00300DA3" w14:paraId="3E6A1F8C" w14:textId="77777777">
            <w:pPr>
              <w:rPr>
                <w:rFonts w:ascii="Arial" w:hAnsi="Arial" w:cs="Arial"/>
                <w:sz w:val="18"/>
                <w:szCs w:val="18"/>
              </w:rPr>
            </w:pPr>
          </w:p>
        </w:tc>
        <w:tc>
          <w:tcPr>
            <w:tcW w:w="1245" w:type="dxa"/>
            <w:tcMar/>
          </w:tcPr>
          <w:p w:rsidR="6C5DA281" w:rsidP="6C5DA281" w:rsidRDefault="6C5DA281" w14:paraId="03A58612" w14:textId="29AFF631">
            <w:pPr>
              <w:rPr>
                <w:rFonts w:ascii="Arial" w:hAnsi="Arial" w:cs="Arial"/>
                <w:sz w:val="18"/>
                <w:szCs w:val="18"/>
              </w:rPr>
            </w:pPr>
          </w:p>
        </w:tc>
        <w:tc>
          <w:tcPr>
            <w:tcW w:w="1005" w:type="dxa"/>
            <w:tcMar/>
          </w:tcPr>
          <w:p w:rsidRPr="00CA3CD1" w:rsidR="00300DA3" w:rsidP="005E7A4B" w:rsidRDefault="00300DA3" w14:paraId="48A270CB" w14:textId="77777777">
            <w:pPr>
              <w:jc w:val="center"/>
              <w:rPr>
                <w:rFonts w:ascii="Arial" w:hAnsi="Arial" w:cs="Arial"/>
                <w:sz w:val="18"/>
                <w:szCs w:val="18"/>
              </w:rPr>
            </w:pPr>
          </w:p>
        </w:tc>
        <w:tc>
          <w:tcPr>
            <w:tcW w:w="1305" w:type="dxa"/>
            <w:tcMar/>
          </w:tcPr>
          <w:p w:rsidRPr="00CA3CD1" w:rsidR="00300DA3" w:rsidP="005E7A4B" w:rsidRDefault="00300DA3" w14:paraId="1ACE0A58" w14:textId="77777777">
            <w:pPr>
              <w:jc w:val="center"/>
              <w:rPr>
                <w:rFonts w:ascii="Arial" w:hAnsi="Arial" w:cs="Arial"/>
                <w:sz w:val="18"/>
                <w:szCs w:val="18"/>
              </w:rPr>
            </w:pPr>
          </w:p>
        </w:tc>
        <w:tc>
          <w:tcPr>
            <w:tcW w:w="690" w:type="dxa"/>
            <w:tcMar/>
          </w:tcPr>
          <w:p w:rsidRPr="00CA3CD1" w:rsidR="00300DA3" w:rsidP="005E7A4B" w:rsidRDefault="00300DA3" w14:paraId="6D6F8957" w14:textId="77777777">
            <w:pPr>
              <w:jc w:val="center"/>
              <w:rPr>
                <w:rFonts w:ascii="Arial" w:hAnsi="Arial" w:cs="Arial"/>
                <w:sz w:val="18"/>
                <w:szCs w:val="18"/>
              </w:rPr>
            </w:pPr>
          </w:p>
        </w:tc>
        <w:tc>
          <w:tcPr>
            <w:tcW w:w="2460" w:type="dxa"/>
            <w:tcMar/>
          </w:tcPr>
          <w:p w:rsidRPr="00CA3CD1" w:rsidR="00300DA3" w:rsidP="00C0428F" w:rsidRDefault="00300DA3" w14:paraId="0649447A" w14:textId="112B63DB">
            <w:pPr>
              <w:rPr>
                <w:rFonts w:ascii="Arial" w:hAnsi="Arial" w:cs="Arial"/>
                <w:sz w:val="18"/>
                <w:szCs w:val="18"/>
              </w:rPr>
            </w:pPr>
          </w:p>
        </w:tc>
        <w:tc>
          <w:tcPr>
            <w:tcW w:w="960" w:type="dxa"/>
            <w:tcMar/>
          </w:tcPr>
          <w:p w:rsidRPr="00CA3CD1" w:rsidR="00300DA3" w:rsidP="005E7A4B" w:rsidRDefault="00300DA3" w14:paraId="1EBB799B" w14:textId="77777777">
            <w:pPr>
              <w:jc w:val="center"/>
              <w:rPr>
                <w:rFonts w:ascii="Arial" w:hAnsi="Arial" w:cs="Arial"/>
                <w:sz w:val="18"/>
                <w:szCs w:val="18"/>
              </w:rPr>
            </w:pPr>
          </w:p>
        </w:tc>
        <w:tc>
          <w:tcPr>
            <w:tcW w:w="1335" w:type="dxa"/>
            <w:tcMar/>
          </w:tcPr>
          <w:p w:rsidRPr="00CA3CD1" w:rsidR="00300DA3" w:rsidP="005E7A4B" w:rsidRDefault="00300DA3" w14:paraId="1934FF8F" w14:textId="77777777">
            <w:pPr>
              <w:jc w:val="center"/>
              <w:rPr>
                <w:rFonts w:ascii="Arial" w:hAnsi="Arial" w:cs="Arial"/>
                <w:sz w:val="18"/>
                <w:szCs w:val="18"/>
              </w:rPr>
            </w:pPr>
          </w:p>
        </w:tc>
        <w:tc>
          <w:tcPr>
            <w:tcW w:w="750" w:type="dxa"/>
            <w:tcMar/>
          </w:tcPr>
          <w:p w:rsidRPr="00CA3CD1" w:rsidR="00300DA3" w:rsidP="005E7A4B" w:rsidRDefault="00300DA3" w14:paraId="213CD908" w14:textId="77777777">
            <w:pPr>
              <w:jc w:val="center"/>
              <w:rPr>
                <w:rFonts w:ascii="Arial" w:hAnsi="Arial" w:cs="Arial"/>
                <w:sz w:val="18"/>
                <w:szCs w:val="18"/>
              </w:rPr>
            </w:pPr>
          </w:p>
        </w:tc>
        <w:tc>
          <w:tcPr>
            <w:tcW w:w="1560" w:type="dxa"/>
            <w:tcMar/>
          </w:tcPr>
          <w:p w:rsidRPr="00CA3CD1" w:rsidR="00300DA3" w:rsidP="00C0428F" w:rsidRDefault="00300DA3" w14:paraId="365ED7B5" w14:textId="77777777">
            <w:pPr>
              <w:rPr>
                <w:rFonts w:ascii="Arial" w:hAnsi="Arial" w:cs="Arial"/>
                <w:sz w:val="18"/>
                <w:szCs w:val="18"/>
              </w:rPr>
            </w:pPr>
          </w:p>
        </w:tc>
        <w:tc>
          <w:tcPr>
            <w:tcW w:w="1205" w:type="dxa"/>
            <w:tcMar/>
          </w:tcPr>
          <w:p w:rsidRPr="00CA3CD1" w:rsidR="00300DA3" w:rsidP="00C0428F" w:rsidRDefault="00300DA3" w14:paraId="4394F67E" w14:textId="77777777">
            <w:pPr>
              <w:rPr>
                <w:rFonts w:ascii="Arial" w:hAnsi="Arial" w:cs="Arial"/>
                <w:sz w:val="18"/>
                <w:szCs w:val="18"/>
              </w:rPr>
            </w:pPr>
          </w:p>
        </w:tc>
        <w:tc>
          <w:tcPr>
            <w:tcW w:w="857" w:type="dxa"/>
            <w:tcMar/>
          </w:tcPr>
          <w:p w:rsidRPr="00CA3CD1" w:rsidR="00300DA3" w:rsidP="00C0428F" w:rsidRDefault="00300DA3" w14:paraId="2260B5D4" w14:textId="77777777">
            <w:pPr>
              <w:rPr>
                <w:rFonts w:ascii="Arial" w:hAnsi="Arial" w:cs="Arial"/>
                <w:sz w:val="18"/>
                <w:szCs w:val="18"/>
              </w:rPr>
            </w:pPr>
          </w:p>
        </w:tc>
      </w:tr>
      <w:tr w:rsidRPr="004D6D7E" w:rsidR="00300DA3" w:rsidTr="04FF6357" w14:paraId="198A9ED2" w14:textId="13648278">
        <w:trPr>
          <w:trHeight w:val="288"/>
        </w:trPr>
        <w:tc>
          <w:tcPr>
            <w:tcW w:w="1275" w:type="dxa"/>
            <w:tcMar/>
          </w:tcPr>
          <w:p w:rsidRPr="004D6D7E" w:rsidR="00300DA3" w:rsidP="00C0428F" w:rsidRDefault="00300DA3" w14:paraId="50DFE13C" w14:textId="77777777">
            <w:pPr>
              <w:rPr>
                <w:rFonts w:ascii="Arial" w:hAnsi="Arial" w:cs="Arial"/>
                <w:sz w:val="20"/>
                <w:szCs w:val="20"/>
              </w:rPr>
            </w:pPr>
          </w:p>
          <w:p w:rsidRPr="004D6D7E" w:rsidR="00300DA3" w:rsidP="00C0428F" w:rsidRDefault="00300DA3" w14:paraId="37D0990F" w14:textId="77777777">
            <w:pPr>
              <w:rPr>
                <w:rFonts w:ascii="Arial" w:hAnsi="Arial" w:cs="Arial"/>
                <w:sz w:val="20"/>
                <w:szCs w:val="20"/>
              </w:rPr>
            </w:pPr>
          </w:p>
          <w:p w:rsidRPr="004D6D7E" w:rsidR="00300DA3" w:rsidP="00C0428F" w:rsidRDefault="00300DA3" w14:paraId="588CB242" w14:textId="77777777">
            <w:pPr>
              <w:rPr>
                <w:rFonts w:ascii="Arial" w:hAnsi="Arial" w:cs="Arial"/>
                <w:sz w:val="20"/>
                <w:szCs w:val="20"/>
              </w:rPr>
            </w:pPr>
          </w:p>
        </w:tc>
        <w:tc>
          <w:tcPr>
            <w:tcW w:w="1230" w:type="dxa"/>
            <w:tcMar/>
          </w:tcPr>
          <w:p w:rsidRPr="00CA3CD1" w:rsidR="00300DA3" w:rsidP="00C0428F" w:rsidRDefault="00300DA3" w14:paraId="74B4FB80" w14:textId="77777777">
            <w:pPr>
              <w:rPr>
                <w:rFonts w:ascii="Arial" w:hAnsi="Arial" w:cs="Arial"/>
                <w:sz w:val="18"/>
                <w:szCs w:val="18"/>
              </w:rPr>
            </w:pPr>
          </w:p>
        </w:tc>
        <w:tc>
          <w:tcPr>
            <w:tcW w:w="1245" w:type="dxa"/>
            <w:tcMar/>
          </w:tcPr>
          <w:p w:rsidR="6C5DA281" w:rsidP="6C5DA281" w:rsidRDefault="6C5DA281" w14:paraId="42DEE683" w14:textId="31BA24B3">
            <w:pPr>
              <w:rPr>
                <w:rFonts w:ascii="Arial" w:hAnsi="Arial" w:cs="Arial"/>
                <w:sz w:val="18"/>
                <w:szCs w:val="18"/>
              </w:rPr>
            </w:pPr>
          </w:p>
        </w:tc>
        <w:tc>
          <w:tcPr>
            <w:tcW w:w="1005" w:type="dxa"/>
            <w:tcMar/>
          </w:tcPr>
          <w:p w:rsidRPr="00CA3CD1" w:rsidR="00300DA3" w:rsidP="005E7A4B" w:rsidRDefault="00300DA3" w14:paraId="238C919C" w14:textId="77777777">
            <w:pPr>
              <w:jc w:val="center"/>
              <w:rPr>
                <w:rFonts w:ascii="Arial" w:hAnsi="Arial" w:cs="Arial"/>
                <w:sz w:val="18"/>
                <w:szCs w:val="18"/>
              </w:rPr>
            </w:pPr>
          </w:p>
        </w:tc>
        <w:tc>
          <w:tcPr>
            <w:tcW w:w="1305" w:type="dxa"/>
            <w:tcMar/>
          </w:tcPr>
          <w:p w:rsidRPr="00CA3CD1" w:rsidR="00300DA3" w:rsidP="005E7A4B" w:rsidRDefault="00300DA3" w14:paraId="62BAD8F9" w14:textId="77777777">
            <w:pPr>
              <w:jc w:val="center"/>
              <w:rPr>
                <w:rFonts w:ascii="Arial" w:hAnsi="Arial" w:cs="Arial"/>
                <w:sz w:val="18"/>
                <w:szCs w:val="18"/>
              </w:rPr>
            </w:pPr>
          </w:p>
        </w:tc>
        <w:tc>
          <w:tcPr>
            <w:tcW w:w="690" w:type="dxa"/>
            <w:tcMar/>
          </w:tcPr>
          <w:p w:rsidRPr="00CA3CD1" w:rsidR="00300DA3" w:rsidP="005E7A4B" w:rsidRDefault="00300DA3" w14:paraId="3522B75A" w14:textId="77777777">
            <w:pPr>
              <w:jc w:val="center"/>
              <w:rPr>
                <w:rFonts w:ascii="Arial" w:hAnsi="Arial" w:cs="Arial"/>
                <w:sz w:val="18"/>
                <w:szCs w:val="18"/>
              </w:rPr>
            </w:pPr>
          </w:p>
        </w:tc>
        <w:tc>
          <w:tcPr>
            <w:tcW w:w="2460" w:type="dxa"/>
            <w:tcMar/>
          </w:tcPr>
          <w:p w:rsidRPr="00CA3CD1" w:rsidR="00300DA3" w:rsidP="00C0428F" w:rsidRDefault="00300DA3" w14:paraId="289F77B4" w14:textId="1A17F131">
            <w:pPr>
              <w:rPr>
                <w:rFonts w:ascii="Arial" w:hAnsi="Arial" w:cs="Arial"/>
                <w:sz w:val="18"/>
                <w:szCs w:val="18"/>
              </w:rPr>
            </w:pPr>
          </w:p>
        </w:tc>
        <w:tc>
          <w:tcPr>
            <w:tcW w:w="960" w:type="dxa"/>
            <w:tcMar/>
          </w:tcPr>
          <w:p w:rsidRPr="00CA3CD1" w:rsidR="00300DA3" w:rsidP="005E7A4B" w:rsidRDefault="00300DA3" w14:paraId="10821C67" w14:textId="77777777">
            <w:pPr>
              <w:jc w:val="center"/>
              <w:rPr>
                <w:rFonts w:ascii="Arial" w:hAnsi="Arial" w:cs="Arial"/>
                <w:sz w:val="18"/>
                <w:szCs w:val="18"/>
              </w:rPr>
            </w:pPr>
          </w:p>
        </w:tc>
        <w:tc>
          <w:tcPr>
            <w:tcW w:w="1335" w:type="dxa"/>
            <w:tcMar/>
          </w:tcPr>
          <w:p w:rsidRPr="00CA3CD1" w:rsidR="00300DA3" w:rsidP="005E7A4B" w:rsidRDefault="00300DA3" w14:paraId="6A88643F" w14:textId="77777777">
            <w:pPr>
              <w:jc w:val="center"/>
              <w:rPr>
                <w:rFonts w:ascii="Arial" w:hAnsi="Arial" w:cs="Arial"/>
                <w:sz w:val="18"/>
                <w:szCs w:val="18"/>
              </w:rPr>
            </w:pPr>
          </w:p>
        </w:tc>
        <w:tc>
          <w:tcPr>
            <w:tcW w:w="750" w:type="dxa"/>
            <w:tcMar/>
          </w:tcPr>
          <w:p w:rsidRPr="00CA3CD1" w:rsidR="00300DA3" w:rsidP="005E7A4B" w:rsidRDefault="00300DA3" w14:paraId="0D7AB402" w14:textId="77777777">
            <w:pPr>
              <w:jc w:val="center"/>
              <w:rPr>
                <w:rFonts w:ascii="Arial" w:hAnsi="Arial" w:cs="Arial"/>
                <w:sz w:val="18"/>
                <w:szCs w:val="18"/>
              </w:rPr>
            </w:pPr>
          </w:p>
        </w:tc>
        <w:tc>
          <w:tcPr>
            <w:tcW w:w="1560" w:type="dxa"/>
            <w:tcMar/>
          </w:tcPr>
          <w:p w:rsidRPr="00CA3CD1" w:rsidR="00300DA3" w:rsidP="00C0428F" w:rsidRDefault="00300DA3" w14:paraId="37587284" w14:textId="77777777">
            <w:pPr>
              <w:rPr>
                <w:rFonts w:ascii="Arial" w:hAnsi="Arial" w:cs="Arial"/>
                <w:sz w:val="18"/>
                <w:szCs w:val="18"/>
              </w:rPr>
            </w:pPr>
          </w:p>
        </w:tc>
        <w:tc>
          <w:tcPr>
            <w:tcW w:w="1205" w:type="dxa"/>
            <w:tcMar/>
          </w:tcPr>
          <w:p w:rsidRPr="00CA3CD1" w:rsidR="00300DA3" w:rsidP="00C0428F" w:rsidRDefault="00300DA3" w14:paraId="71DED2A6" w14:textId="77777777">
            <w:pPr>
              <w:rPr>
                <w:rFonts w:ascii="Arial" w:hAnsi="Arial" w:cs="Arial"/>
                <w:sz w:val="18"/>
                <w:szCs w:val="18"/>
              </w:rPr>
            </w:pPr>
          </w:p>
        </w:tc>
        <w:tc>
          <w:tcPr>
            <w:tcW w:w="857" w:type="dxa"/>
            <w:tcMar/>
          </w:tcPr>
          <w:p w:rsidRPr="00CA3CD1" w:rsidR="00300DA3" w:rsidP="00C0428F" w:rsidRDefault="00300DA3" w14:paraId="11EDE481" w14:textId="77777777">
            <w:pPr>
              <w:rPr>
                <w:rFonts w:ascii="Arial" w:hAnsi="Arial" w:cs="Arial"/>
                <w:sz w:val="18"/>
                <w:szCs w:val="18"/>
              </w:rPr>
            </w:pPr>
          </w:p>
        </w:tc>
      </w:tr>
      <w:tr w:rsidRPr="004D6D7E" w:rsidR="00300DA3" w:rsidTr="04FF6357" w14:paraId="58DB59B6" w14:textId="368FBC95">
        <w:trPr>
          <w:trHeight w:val="288"/>
        </w:trPr>
        <w:tc>
          <w:tcPr>
            <w:tcW w:w="1275" w:type="dxa"/>
            <w:tcMar/>
          </w:tcPr>
          <w:p w:rsidRPr="004D6D7E" w:rsidR="00300DA3" w:rsidP="00C0428F" w:rsidRDefault="00300DA3" w14:paraId="75FBA757" w14:textId="77777777">
            <w:pPr>
              <w:rPr>
                <w:rFonts w:ascii="Arial" w:hAnsi="Arial" w:cs="Arial"/>
                <w:sz w:val="20"/>
                <w:szCs w:val="20"/>
              </w:rPr>
            </w:pPr>
          </w:p>
          <w:p w:rsidRPr="004D6D7E" w:rsidR="00300DA3" w:rsidP="00C0428F" w:rsidRDefault="00300DA3" w14:paraId="524FB8A1" w14:textId="77777777">
            <w:pPr>
              <w:rPr>
                <w:rFonts w:ascii="Arial" w:hAnsi="Arial" w:cs="Arial"/>
                <w:sz w:val="20"/>
                <w:szCs w:val="20"/>
              </w:rPr>
            </w:pPr>
          </w:p>
          <w:p w:rsidRPr="004D6D7E" w:rsidR="00300DA3" w:rsidP="00C0428F" w:rsidRDefault="00300DA3" w14:paraId="576AD46D" w14:textId="77777777">
            <w:pPr>
              <w:rPr>
                <w:rFonts w:ascii="Arial" w:hAnsi="Arial" w:cs="Arial"/>
                <w:sz w:val="20"/>
                <w:szCs w:val="20"/>
              </w:rPr>
            </w:pPr>
          </w:p>
        </w:tc>
        <w:tc>
          <w:tcPr>
            <w:tcW w:w="1230" w:type="dxa"/>
            <w:tcMar/>
          </w:tcPr>
          <w:p w:rsidRPr="00CA3CD1" w:rsidR="00300DA3" w:rsidP="00C0428F" w:rsidRDefault="00300DA3" w14:paraId="41902EA7" w14:textId="77777777">
            <w:pPr>
              <w:rPr>
                <w:rFonts w:ascii="Arial" w:hAnsi="Arial" w:cs="Arial"/>
                <w:sz w:val="18"/>
                <w:szCs w:val="18"/>
              </w:rPr>
            </w:pPr>
          </w:p>
        </w:tc>
        <w:tc>
          <w:tcPr>
            <w:tcW w:w="1245" w:type="dxa"/>
            <w:tcMar/>
          </w:tcPr>
          <w:p w:rsidR="6C5DA281" w:rsidP="6C5DA281" w:rsidRDefault="6C5DA281" w14:paraId="5117B291" w14:textId="70DF0F13">
            <w:pPr>
              <w:rPr>
                <w:rFonts w:ascii="Arial" w:hAnsi="Arial" w:cs="Arial"/>
                <w:sz w:val="18"/>
                <w:szCs w:val="18"/>
              </w:rPr>
            </w:pPr>
          </w:p>
        </w:tc>
        <w:tc>
          <w:tcPr>
            <w:tcW w:w="1005" w:type="dxa"/>
            <w:tcMar/>
          </w:tcPr>
          <w:p w:rsidRPr="00CA3CD1" w:rsidR="00300DA3" w:rsidP="005E7A4B" w:rsidRDefault="00300DA3" w14:paraId="46F3C96F" w14:textId="77777777">
            <w:pPr>
              <w:jc w:val="center"/>
              <w:rPr>
                <w:rFonts w:ascii="Arial" w:hAnsi="Arial" w:cs="Arial"/>
                <w:sz w:val="18"/>
                <w:szCs w:val="18"/>
              </w:rPr>
            </w:pPr>
          </w:p>
        </w:tc>
        <w:tc>
          <w:tcPr>
            <w:tcW w:w="1305" w:type="dxa"/>
            <w:tcMar/>
          </w:tcPr>
          <w:p w:rsidRPr="00CA3CD1" w:rsidR="00300DA3" w:rsidP="005E7A4B" w:rsidRDefault="00300DA3" w14:paraId="11837614" w14:textId="77777777">
            <w:pPr>
              <w:jc w:val="center"/>
              <w:rPr>
                <w:rFonts w:ascii="Arial" w:hAnsi="Arial" w:cs="Arial"/>
                <w:sz w:val="18"/>
                <w:szCs w:val="18"/>
              </w:rPr>
            </w:pPr>
          </w:p>
        </w:tc>
        <w:tc>
          <w:tcPr>
            <w:tcW w:w="690" w:type="dxa"/>
            <w:tcMar/>
          </w:tcPr>
          <w:p w:rsidRPr="00CA3CD1" w:rsidR="00300DA3" w:rsidP="005E7A4B" w:rsidRDefault="00300DA3" w14:paraId="7B558D11" w14:textId="77777777">
            <w:pPr>
              <w:jc w:val="center"/>
              <w:rPr>
                <w:rFonts w:ascii="Arial" w:hAnsi="Arial" w:cs="Arial"/>
                <w:sz w:val="18"/>
                <w:szCs w:val="18"/>
              </w:rPr>
            </w:pPr>
          </w:p>
        </w:tc>
        <w:tc>
          <w:tcPr>
            <w:tcW w:w="2460" w:type="dxa"/>
            <w:tcMar/>
          </w:tcPr>
          <w:p w:rsidRPr="00CA3CD1" w:rsidR="00300DA3" w:rsidP="00C0428F" w:rsidRDefault="00300DA3" w14:paraId="38642E91" w14:textId="620DD00F">
            <w:pPr>
              <w:rPr>
                <w:rFonts w:ascii="Arial" w:hAnsi="Arial" w:cs="Arial"/>
                <w:sz w:val="18"/>
                <w:szCs w:val="18"/>
              </w:rPr>
            </w:pPr>
          </w:p>
        </w:tc>
        <w:tc>
          <w:tcPr>
            <w:tcW w:w="960" w:type="dxa"/>
            <w:tcMar/>
          </w:tcPr>
          <w:p w:rsidRPr="00CA3CD1" w:rsidR="00300DA3" w:rsidP="005E7A4B" w:rsidRDefault="00300DA3" w14:paraId="50524438" w14:textId="77777777">
            <w:pPr>
              <w:jc w:val="center"/>
              <w:rPr>
                <w:rFonts w:ascii="Arial" w:hAnsi="Arial" w:cs="Arial"/>
                <w:sz w:val="18"/>
                <w:szCs w:val="18"/>
              </w:rPr>
            </w:pPr>
          </w:p>
        </w:tc>
        <w:tc>
          <w:tcPr>
            <w:tcW w:w="1335" w:type="dxa"/>
            <w:tcMar/>
          </w:tcPr>
          <w:p w:rsidRPr="00CA3CD1" w:rsidR="00300DA3" w:rsidP="005E7A4B" w:rsidRDefault="00300DA3" w14:paraId="7F0FED75" w14:textId="77777777">
            <w:pPr>
              <w:jc w:val="center"/>
              <w:rPr>
                <w:rFonts w:ascii="Arial" w:hAnsi="Arial" w:cs="Arial"/>
                <w:sz w:val="18"/>
                <w:szCs w:val="18"/>
              </w:rPr>
            </w:pPr>
          </w:p>
        </w:tc>
        <w:tc>
          <w:tcPr>
            <w:tcW w:w="750" w:type="dxa"/>
            <w:tcMar/>
          </w:tcPr>
          <w:p w:rsidRPr="00CA3CD1" w:rsidR="00300DA3" w:rsidP="005E7A4B" w:rsidRDefault="00300DA3" w14:paraId="2115AEE5" w14:textId="77777777">
            <w:pPr>
              <w:jc w:val="center"/>
              <w:rPr>
                <w:rFonts w:ascii="Arial" w:hAnsi="Arial" w:cs="Arial"/>
                <w:sz w:val="18"/>
                <w:szCs w:val="18"/>
              </w:rPr>
            </w:pPr>
          </w:p>
        </w:tc>
        <w:tc>
          <w:tcPr>
            <w:tcW w:w="1560" w:type="dxa"/>
            <w:tcMar/>
          </w:tcPr>
          <w:p w:rsidRPr="00CA3CD1" w:rsidR="00300DA3" w:rsidP="00C0428F" w:rsidRDefault="00300DA3" w14:paraId="57E357BD" w14:textId="77777777">
            <w:pPr>
              <w:rPr>
                <w:rFonts w:ascii="Arial" w:hAnsi="Arial" w:cs="Arial"/>
                <w:sz w:val="18"/>
                <w:szCs w:val="18"/>
              </w:rPr>
            </w:pPr>
          </w:p>
        </w:tc>
        <w:tc>
          <w:tcPr>
            <w:tcW w:w="1205" w:type="dxa"/>
            <w:tcMar/>
          </w:tcPr>
          <w:p w:rsidRPr="00CA3CD1" w:rsidR="00300DA3" w:rsidP="00C0428F" w:rsidRDefault="00300DA3" w14:paraId="6D6D2D73" w14:textId="77777777">
            <w:pPr>
              <w:rPr>
                <w:rFonts w:ascii="Arial" w:hAnsi="Arial" w:cs="Arial"/>
                <w:sz w:val="18"/>
                <w:szCs w:val="18"/>
              </w:rPr>
            </w:pPr>
          </w:p>
        </w:tc>
        <w:tc>
          <w:tcPr>
            <w:tcW w:w="857" w:type="dxa"/>
            <w:tcMar/>
          </w:tcPr>
          <w:p w:rsidRPr="00CA3CD1" w:rsidR="00300DA3" w:rsidP="00C0428F" w:rsidRDefault="00300DA3" w14:paraId="434282E2" w14:textId="77777777">
            <w:pPr>
              <w:rPr>
                <w:rFonts w:ascii="Arial" w:hAnsi="Arial" w:cs="Arial"/>
                <w:sz w:val="18"/>
                <w:szCs w:val="18"/>
              </w:rPr>
            </w:pPr>
          </w:p>
        </w:tc>
      </w:tr>
      <w:tr w:rsidRPr="004D6D7E" w:rsidR="00300DA3" w:rsidTr="04FF6357" w14:paraId="730229A8" w14:textId="45A4A593">
        <w:trPr>
          <w:trHeight w:val="288"/>
        </w:trPr>
        <w:tc>
          <w:tcPr>
            <w:tcW w:w="1275" w:type="dxa"/>
            <w:tcMar/>
          </w:tcPr>
          <w:p w:rsidRPr="004D6D7E" w:rsidR="00300DA3" w:rsidP="00C0428F" w:rsidRDefault="00300DA3" w14:paraId="720D879C" w14:textId="77777777">
            <w:pPr>
              <w:rPr>
                <w:rFonts w:ascii="Arial" w:hAnsi="Arial" w:cs="Arial"/>
                <w:sz w:val="20"/>
                <w:szCs w:val="20"/>
              </w:rPr>
            </w:pPr>
          </w:p>
          <w:p w:rsidRPr="004D6D7E" w:rsidR="00300DA3" w:rsidP="00C0428F" w:rsidRDefault="00300DA3" w14:paraId="0C186C7A" w14:textId="77777777">
            <w:pPr>
              <w:rPr>
                <w:rFonts w:ascii="Arial" w:hAnsi="Arial" w:cs="Arial"/>
                <w:sz w:val="20"/>
                <w:szCs w:val="20"/>
              </w:rPr>
            </w:pPr>
          </w:p>
          <w:p w:rsidRPr="004D6D7E" w:rsidR="00300DA3" w:rsidP="00C0428F" w:rsidRDefault="00300DA3" w14:paraId="20064117" w14:textId="77777777">
            <w:pPr>
              <w:rPr>
                <w:rFonts w:ascii="Arial" w:hAnsi="Arial" w:cs="Arial"/>
                <w:sz w:val="20"/>
                <w:szCs w:val="20"/>
              </w:rPr>
            </w:pPr>
          </w:p>
        </w:tc>
        <w:tc>
          <w:tcPr>
            <w:tcW w:w="1230" w:type="dxa"/>
            <w:tcMar/>
          </w:tcPr>
          <w:p w:rsidRPr="00CA3CD1" w:rsidR="00300DA3" w:rsidP="00C0428F" w:rsidRDefault="00300DA3" w14:paraId="53C2FC9D" w14:textId="77777777">
            <w:pPr>
              <w:rPr>
                <w:rFonts w:ascii="Arial" w:hAnsi="Arial" w:cs="Arial"/>
                <w:sz w:val="18"/>
                <w:szCs w:val="18"/>
              </w:rPr>
            </w:pPr>
          </w:p>
        </w:tc>
        <w:tc>
          <w:tcPr>
            <w:tcW w:w="1245" w:type="dxa"/>
            <w:tcMar/>
          </w:tcPr>
          <w:p w:rsidR="6C5DA281" w:rsidP="6C5DA281" w:rsidRDefault="6C5DA281" w14:paraId="45E85EF2" w14:textId="4CEE498A">
            <w:pPr>
              <w:rPr>
                <w:rFonts w:ascii="Arial" w:hAnsi="Arial" w:cs="Arial"/>
                <w:sz w:val="18"/>
                <w:szCs w:val="18"/>
              </w:rPr>
            </w:pPr>
          </w:p>
        </w:tc>
        <w:tc>
          <w:tcPr>
            <w:tcW w:w="1005" w:type="dxa"/>
            <w:tcMar/>
          </w:tcPr>
          <w:p w:rsidRPr="00CA3CD1" w:rsidR="00300DA3" w:rsidP="005E7A4B" w:rsidRDefault="00300DA3" w14:paraId="2EA91CA0" w14:textId="77777777">
            <w:pPr>
              <w:jc w:val="center"/>
              <w:rPr>
                <w:rFonts w:ascii="Arial" w:hAnsi="Arial" w:cs="Arial"/>
                <w:sz w:val="18"/>
                <w:szCs w:val="18"/>
              </w:rPr>
            </w:pPr>
          </w:p>
        </w:tc>
        <w:tc>
          <w:tcPr>
            <w:tcW w:w="1305" w:type="dxa"/>
            <w:tcMar/>
          </w:tcPr>
          <w:p w:rsidRPr="00CA3CD1" w:rsidR="00300DA3" w:rsidP="005E7A4B" w:rsidRDefault="00300DA3" w14:paraId="28BBFEB1" w14:textId="77777777">
            <w:pPr>
              <w:jc w:val="center"/>
              <w:rPr>
                <w:rFonts w:ascii="Arial" w:hAnsi="Arial" w:cs="Arial"/>
                <w:sz w:val="18"/>
                <w:szCs w:val="18"/>
              </w:rPr>
            </w:pPr>
          </w:p>
        </w:tc>
        <w:tc>
          <w:tcPr>
            <w:tcW w:w="690" w:type="dxa"/>
            <w:tcMar/>
          </w:tcPr>
          <w:p w:rsidRPr="00CA3CD1" w:rsidR="00300DA3" w:rsidP="005E7A4B" w:rsidRDefault="00300DA3" w14:paraId="4F269A9A" w14:textId="77777777">
            <w:pPr>
              <w:jc w:val="center"/>
              <w:rPr>
                <w:rFonts w:ascii="Arial" w:hAnsi="Arial" w:cs="Arial"/>
                <w:sz w:val="18"/>
                <w:szCs w:val="18"/>
              </w:rPr>
            </w:pPr>
          </w:p>
        </w:tc>
        <w:tc>
          <w:tcPr>
            <w:tcW w:w="2460" w:type="dxa"/>
            <w:tcMar/>
          </w:tcPr>
          <w:p w:rsidRPr="00CA3CD1" w:rsidR="00300DA3" w:rsidP="00C0428F" w:rsidRDefault="00300DA3" w14:paraId="2AFBCEBF" w14:textId="2AEF053F">
            <w:pPr>
              <w:rPr>
                <w:rFonts w:ascii="Arial" w:hAnsi="Arial" w:cs="Arial"/>
                <w:sz w:val="18"/>
                <w:szCs w:val="18"/>
              </w:rPr>
            </w:pPr>
          </w:p>
        </w:tc>
        <w:tc>
          <w:tcPr>
            <w:tcW w:w="960" w:type="dxa"/>
            <w:tcMar/>
          </w:tcPr>
          <w:p w:rsidRPr="00CA3CD1" w:rsidR="00300DA3" w:rsidP="005E7A4B" w:rsidRDefault="00300DA3" w14:paraId="418BC15E" w14:textId="77777777">
            <w:pPr>
              <w:jc w:val="center"/>
              <w:rPr>
                <w:rFonts w:ascii="Arial" w:hAnsi="Arial" w:cs="Arial"/>
                <w:sz w:val="18"/>
                <w:szCs w:val="18"/>
              </w:rPr>
            </w:pPr>
          </w:p>
        </w:tc>
        <w:tc>
          <w:tcPr>
            <w:tcW w:w="1335" w:type="dxa"/>
            <w:tcMar/>
          </w:tcPr>
          <w:p w:rsidRPr="00CA3CD1" w:rsidR="00300DA3" w:rsidP="005E7A4B" w:rsidRDefault="00300DA3" w14:paraId="298604BF" w14:textId="77777777">
            <w:pPr>
              <w:jc w:val="center"/>
              <w:rPr>
                <w:rFonts w:ascii="Arial" w:hAnsi="Arial" w:cs="Arial"/>
                <w:sz w:val="18"/>
                <w:szCs w:val="18"/>
              </w:rPr>
            </w:pPr>
          </w:p>
        </w:tc>
        <w:tc>
          <w:tcPr>
            <w:tcW w:w="750" w:type="dxa"/>
            <w:tcMar/>
          </w:tcPr>
          <w:p w:rsidRPr="00CA3CD1" w:rsidR="00300DA3" w:rsidP="005E7A4B" w:rsidRDefault="00300DA3" w14:paraId="1570E5D0" w14:textId="77777777">
            <w:pPr>
              <w:jc w:val="center"/>
              <w:rPr>
                <w:rFonts w:ascii="Arial" w:hAnsi="Arial" w:cs="Arial"/>
                <w:sz w:val="18"/>
                <w:szCs w:val="18"/>
              </w:rPr>
            </w:pPr>
          </w:p>
        </w:tc>
        <w:tc>
          <w:tcPr>
            <w:tcW w:w="1560" w:type="dxa"/>
            <w:tcMar/>
          </w:tcPr>
          <w:p w:rsidRPr="00CA3CD1" w:rsidR="00300DA3" w:rsidP="00C0428F" w:rsidRDefault="00300DA3" w14:paraId="272D088C" w14:textId="77777777">
            <w:pPr>
              <w:rPr>
                <w:rFonts w:ascii="Arial" w:hAnsi="Arial" w:cs="Arial"/>
                <w:sz w:val="18"/>
                <w:szCs w:val="18"/>
              </w:rPr>
            </w:pPr>
          </w:p>
        </w:tc>
        <w:tc>
          <w:tcPr>
            <w:tcW w:w="1205" w:type="dxa"/>
            <w:tcMar/>
          </w:tcPr>
          <w:p w:rsidRPr="00CA3CD1" w:rsidR="00300DA3" w:rsidP="00C0428F" w:rsidRDefault="00300DA3" w14:paraId="35B007C4" w14:textId="77777777">
            <w:pPr>
              <w:rPr>
                <w:rFonts w:ascii="Arial" w:hAnsi="Arial" w:cs="Arial"/>
                <w:sz w:val="18"/>
                <w:szCs w:val="18"/>
              </w:rPr>
            </w:pPr>
          </w:p>
        </w:tc>
        <w:tc>
          <w:tcPr>
            <w:tcW w:w="857" w:type="dxa"/>
            <w:tcMar/>
          </w:tcPr>
          <w:p w:rsidRPr="00CA3CD1" w:rsidR="00300DA3" w:rsidP="00C0428F" w:rsidRDefault="00300DA3" w14:paraId="5870C713" w14:textId="77777777">
            <w:pPr>
              <w:rPr>
                <w:rFonts w:ascii="Arial" w:hAnsi="Arial" w:cs="Arial"/>
                <w:sz w:val="18"/>
                <w:szCs w:val="18"/>
              </w:rPr>
            </w:pPr>
          </w:p>
        </w:tc>
      </w:tr>
      <w:tr w:rsidRPr="004D6D7E" w:rsidR="00300DA3" w:rsidTr="04FF6357" w14:paraId="3882CA11" w14:textId="7A511898">
        <w:trPr>
          <w:trHeight w:val="288"/>
        </w:trPr>
        <w:tc>
          <w:tcPr>
            <w:tcW w:w="1275" w:type="dxa"/>
            <w:tcMar/>
          </w:tcPr>
          <w:p w:rsidRPr="004D6D7E" w:rsidR="00300DA3" w:rsidP="00C0428F" w:rsidRDefault="00300DA3" w14:paraId="35050785" w14:textId="77777777">
            <w:pPr>
              <w:rPr>
                <w:rFonts w:ascii="Arial" w:hAnsi="Arial" w:cs="Arial"/>
                <w:sz w:val="20"/>
                <w:szCs w:val="20"/>
              </w:rPr>
            </w:pPr>
          </w:p>
          <w:p w:rsidRPr="004D6D7E" w:rsidR="00300DA3" w:rsidP="00C0428F" w:rsidRDefault="00300DA3" w14:paraId="1CFE4BF7" w14:textId="77777777">
            <w:pPr>
              <w:rPr>
                <w:rFonts w:ascii="Arial" w:hAnsi="Arial" w:cs="Arial"/>
                <w:sz w:val="20"/>
                <w:szCs w:val="20"/>
              </w:rPr>
            </w:pPr>
          </w:p>
          <w:p w:rsidRPr="004D6D7E" w:rsidR="00300DA3" w:rsidP="00C0428F" w:rsidRDefault="00300DA3" w14:paraId="62B5039E" w14:textId="77777777">
            <w:pPr>
              <w:rPr>
                <w:rFonts w:ascii="Arial" w:hAnsi="Arial" w:cs="Arial"/>
                <w:sz w:val="20"/>
                <w:szCs w:val="20"/>
              </w:rPr>
            </w:pPr>
          </w:p>
        </w:tc>
        <w:tc>
          <w:tcPr>
            <w:tcW w:w="1230" w:type="dxa"/>
            <w:tcMar/>
          </w:tcPr>
          <w:p w:rsidRPr="00CA3CD1" w:rsidR="00300DA3" w:rsidP="00C0428F" w:rsidRDefault="00300DA3" w14:paraId="1DD6D05D" w14:textId="77777777">
            <w:pPr>
              <w:rPr>
                <w:rFonts w:ascii="Arial" w:hAnsi="Arial" w:cs="Arial"/>
                <w:sz w:val="18"/>
                <w:szCs w:val="18"/>
              </w:rPr>
            </w:pPr>
          </w:p>
        </w:tc>
        <w:tc>
          <w:tcPr>
            <w:tcW w:w="1245" w:type="dxa"/>
            <w:tcMar/>
          </w:tcPr>
          <w:p w:rsidR="6C5DA281" w:rsidP="6C5DA281" w:rsidRDefault="6C5DA281" w14:paraId="789439B7" w14:textId="34EB4548">
            <w:pPr>
              <w:rPr>
                <w:rFonts w:ascii="Arial" w:hAnsi="Arial" w:cs="Arial"/>
                <w:sz w:val="18"/>
                <w:szCs w:val="18"/>
              </w:rPr>
            </w:pPr>
          </w:p>
        </w:tc>
        <w:tc>
          <w:tcPr>
            <w:tcW w:w="1005" w:type="dxa"/>
            <w:tcMar/>
          </w:tcPr>
          <w:p w:rsidRPr="00CA3CD1" w:rsidR="00300DA3" w:rsidP="005E7A4B" w:rsidRDefault="00300DA3" w14:paraId="0578DF44" w14:textId="77777777">
            <w:pPr>
              <w:jc w:val="center"/>
              <w:rPr>
                <w:rFonts w:ascii="Arial" w:hAnsi="Arial" w:cs="Arial"/>
                <w:sz w:val="18"/>
                <w:szCs w:val="18"/>
              </w:rPr>
            </w:pPr>
          </w:p>
        </w:tc>
        <w:tc>
          <w:tcPr>
            <w:tcW w:w="1305" w:type="dxa"/>
            <w:tcMar/>
          </w:tcPr>
          <w:p w:rsidRPr="00CA3CD1" w:rsidR="00300DA3" w:rsidP="005E7A4B" w:rsidRDefault="00300DA3" w14:paraId="0919F4BF" w14:textId="77777777">
            <w:pPr>
              <w:jc w:val="center"/>
              <w:rPr>
                <w:rFonts w:ascii="Arial" w:hAnsi="Arial" w:cs="Arial"/>
                <w:sz w:val="18"/>
                <w:szCs w:val="18"/>
              </w:rPr>
            </w:pPr>
          </w:p>
        </w:tc>
        <w:tc>
          <w:tcPr>
            <w:tcW w:w="690" w:type="dxa"/>
            <w:tcMar/>
          </w:tcPr>
          <w:p w:rsidRPr="00CA3CD1" w:rsidR="00300DA3" w:rsidP="005E7A4B" w:rsidRDefault="00300DA3" w14:paraId="43CEE9FA" w14:textId="77777777">
            <w:pPr>
              <w:jc w:val="center"/>
              <w:rPr>
                <w:rFonts w:ascii="Arial" w:hAnsi="Arial" w:cs="Arial"/>
                <w:sz w:val="18"/>
                <w:szCs w:val="18"/>
              </w:rPr>
            </w:pPr>
          </w:p>
        </w:tc>
        <w:tc>
          <w:tcPr>
            <w:tcW w:w="2460" w:type="dxa"/>
            <w:tcMar/>
          </w:tcPr>
          <w:p w:rsidRPr="00CA3CD1" w:rsidR="00300DA3" w:rsidP="00C0428F" w:rsidRDefault="00300DA3" w14:paraId="5558A9C7" w14:textId="377E5B14">
            <w:pPr>
              <w:rPr>
                <w:rFonts w:ascii="Arial" w:hAnsi="Arial" w:cs="Arial"/>
                <w:sz w:val="18"/>
                <w:szCs w:val="18"/>
              </w:rPr>
            </w:pPr>
          </w:p>
        </w:tc>
        <w:tc>
          <w:tcPr>
            <w:tcW w:w="960" w:type="dxa"/>
            <w:tcMar/>
          </w:tcPr>
          <w:p w:rsidRPr="00CA3CD1" w:rsidR="00300DA3" w:rsidP="005E7A4B" w:rsidRDefault="00300DA3" w14:paraId="5E38AF7D" w14:textId="77777777">
            <w:pPr>
              <w:jc w:val="center"/>
              <w:rPr>
                <w:rFonts w:ascii="Arial" w:hAnsi="Arial" w:cs="Arial"/>
                <w:sz w:val="18"/>
                <w:szCs w:val="18"/>
              </w:rPr>
            </w:pPr>
          </w:p>
        </w:tc>
        <w:tc>
          <w:tcPr>
            <w:tcW w:w="1335" w:type="dxa"/>
            <w:tcMar/>
          </w:tcPr>
          <w:p w:rsidRPr="00CA3CD1" w:rsidR="00300DA3" w:rsidP="005E7A4B" w:rsidRDefault="00300DA3" w14:paraId="3FB13DB7" w14:textId="77777777">
            <w:pPr>
              <w:jc w:val="center"/>
              <w:rPr>
                <w:rFonts w:ascii="Arial" w:hAnsi="Arial" w:cs="Arial"/>
                <w:sz w:val="18"/>
                <w:szCs w:val="18"/>
              </w:rPr>
            </w:pPr>
          </w:p>
        </w:tc>
        <w:tc>
          <w:tcPr>
            <w:tcW w:w="750" w:type="dxa"/>
            <w:tcMar/>
          </w:tcPr>
          <w:p w:rsidRPr="00CA3CD1" w:rsidR="00300DA3" w:rsidP="005E7A4B" w:rsidRDefault="00300DA3" w14:paraId="0D997BD6" w14:textId="77777777">
            <w:pPr>
              <w:jc w:val="center"/>
              <w:rPr>
                <w:rFonts w:ascii="Arial" w:hAnsi="Arial" w:cs="Arial"/>
                <w:sz w:val="18"/>
                <w:szCs w:val="18"/>
              </w:rPr>
            </w:pPr>
          </w:p>
        </w:tc>
        <w:tc>
          <w:tcPr>
            <w:tcW w:w="1560" w:type="dxa"/>
            <w:tcMar/>
          </w:tcPr>
          <w:p w:rsidRPr="00CA3CD1" w:rsidR="00300DA3" w:rsidP="00C0428F" w:rsidRDefault="00300DA3" w14:paraId="543078DD" w14:textId="77777777">
            <w:pPr>
              <w:rPr>
                <w:rFonts w:ascii="Arial" w:hAnsi="Arial" w:cs="Arial"/>
                <w:sz w:val="18"/>
                <w:szCs w:val="18"/>
              </w:rPr>
            </w:pPr>
          </w:p>
        </w:tc>
        <w:tc>
          <w:tcPr>
            <w:tcW w:w="1205" w:type="dxa"/>
            <w:tcMar/>
          </w:tcPr>
          <w:p w:rsidRPr="00CA3CD1" w:rsidR="00300DA3" w:rsidP="00C0428F" w:rsidRDefault="00300DA3" w14:paraId="474CDE10" w14:textId="77777777">
            <w:pPr>
              <w:rPr>
                <w:rFonts w:ascii="Arial" w:hAnsi="Arial" w:cs="Arial"/>
                <w:sz w:val="18"/>
                <w:szCs w:val="18"/>
              </w:rPr>
            </w:pPr>
          </w:p>
        </w:tc>
        <w:tc>
          <w:tcPr>
            <w:tcW w:w="857" w:type="dxa"/>
            <w:tcMar/>
          </w:tcPr>
          <w:p w:rsidRPr="00CA3CD1" w:rsidR="00300DA3" w:rsidP="00C0428F" w:rsidRDefault="00300DA3" w14:paraId="14298B6A" w14:textId="77777777">
            <w:pPr>
              <w:rPr>
                <w:rFonts w:ascii="Arial" w:hAnsi="Arial" w:cs="Arial"/>
                <w:sz w:val="18"/>
                <w:szCs w:val="18"/>
              </w:rPr>
            </w:pPr>
          </w:p>
        </w:tc>
      </w:tr>
      <w:tr w:rsidRPr="004D6D7E" w:rsidR="00300DA3" w:rsidTr="04FF6357" w14:paraId="22C3D6A8" w14:textId="3A85A30B">
        <w:trPr>
          <w:trHeight w:val="288"/>
        </w:trPr>
        <w:tc>
          <w:tcPr>
            <w:tcW w:w="1275" w:type="dxa"/>
            <w:tcMar/>
          </w:tcPr>
          <w:p w:rsidR="00300DA3" w:rsidP="00C0428F" w:rsidRDefault="00300DA3" w14:paraId="0C8EAD45" w14:textId="77777777">
            <w:pPr>
              <w:rPr>
                <w:rFonts w:ascii="Arial" w:hAnsi="Arial" w:cs="Arial"/>
                <w:sz w:val="20"/>
                <w:szCs w:val="20"/>
              </w:rPr>
            </w:pPr>
          </w:p>
          <w:p w:rsidR="00300DA3" w:rsidP="00C0428F" w:rsidRDefault="00300DA3" w14:paraId="5899E14B" w14:textId="77777777">
            <w:pPr>
              <w:rPr>
                <w:rFonts w:ascii="Arial" w:hAnsi="Arial" w:cs="Arial"/>
                <w:sz w:val="20"/>
                <w:szCs w:val="20"/>
              </w:rPr>
            </w:pPr>
          </w:p>
          <w:p w:rsidRPr="004D6D7E" w:rsidR="00300DA3" w:rsidP="00C0428F" w:rsidRDefault="00300DA3" w14:paraId="2264E10D" w14:textId="77777777">
            <w:pPr>
              <w:rPr>
                <w:rFonts w:ascii="Arial" w:hAnsi="Arial" w:cs="Arial"/>
                <w:sz w:val="20"/>
                <w:szCs w:val="20"/>
              </w:rPr>
            </w:pPr>
          </w:p>
        </w:tc>
        <w:tc>
          <w:tcPr>
            <w:tcW w:w="1230" w:type="dxa"/>
            <w:tcMar/>
          </w:tcPr>
          <w:p w:rsidRPr="00CA3CD1" w:rsidR="00300DA3" w:rsidP="00C0428F" w:rsidRDefault="00300DA3" w14:paraId="1E65D50C" w14:textId="77777777">
            <w:pPr>
              <w:rPr>
                <w:rFonts w:ascii="Arial" w:hAnsi="Arial" w:cs="Arial"/>
                <w:sz w:val="18"/>
                <w:szCs w:val="18"/>
              </w:rPr>
            </w:pPr>
          </w:p>
        </w:tc>
        <w:tc>
          <w:tcPr>
            <w:tcW w:w="1245" w:type="dxa"/>
            <w:tcMar/>
          </w:tcPr>
          <w:p w:rsidR="6C5DA281" w:rsidP="6C5DA281" w:rsidRDefault="6C5DA281" w14:paraId="1F5CDDF8" w14:textId="26F8B6D4">
            <w:pPr>
              <w:rPr>
                <w:rFonts w:ascii="Arial" w:hAnsi="Arial" w:cs="Arial"/>
                <w:sz w:val="18"/>
                <w:szCs w:val="18"/>
              </w:rPr>
            </w:pPr>
          </w:p>
        </w:tc>
        <w:tc>
          <w:tcPr>
            <w:tcW w:w="1005" w:type="dxa"/>
            <w:tcMar/>
          </w:tcPr>
          <w:p w:rsidRPr="00CA3CD1" w:rsidR="00300DA3" w:rsidP="005E7A4B" w:rsidRDefault="00300DA3" w14:paraId="4FB0F087" w14:textId="77777777">
            <w:pPr>
              <w:jc w:val="center"/>
              <w:rPr>
                <w:rFonts w:ascii="Arial" w:hAnsi="Arial" w:cs="Arial"/>
                <w:sz w:val="18"/>
                <w:szCs w:val="18"/>
              </w:rPr>
            </w:pPr>
          </w:p>
        </w:tc>
        <w:tc>
          <w:tcPr>
            <w:tcW w:w="1305" w:type="dxa"/>
            <w:tcMar/>
          </w:tcPr>
          <w:p w:rsidRPr="00CA3CD1" w:rsidR="00300DA3" w:rsidP="005E7A4B" w:rsidRDefault="00300DA3" w14:paraId="52084196" w14:textId="77777777">
            <w:pPr>
              <w:jc w:val="center"/>
              <w:rPr>
                <w:rFonts w:ascii="Arial" w:hAnsi="Arial" w:cs="Arial"/>
                <w:sz w:val="18"/>
                <w:szCs w:val="18"/>
              </w:rPr>
            </w:pPr>
          </w:p>
        </w:tc>
        <w:tc>
          <w:tcPr>
            <w:tcW w:w="690" w:type="dxa"/>
            <w:tcMar/>
          </w:tcPr>
          <w:p w:rsidRPr="00CA3CD1" w:rsidR="00300DA3" w:rsidP="005E7A4B" w:rsidRDefault="00300DA3" w14:paraId="21C8E977" w14:textId="77777777">
            <w:pPr>
              <w:jc w:val="center"/>
              <w:rPr>
                <w:rFonts w:ascii="Arial" w:hAnsi="Arial" w:cs="Arial"/>
                <w:sz w:val="18"/>
                <w:szCs w:val="18"/>
              </w:rPr>
            </w:pPr>
          </w:p>
        </w:tc>
        <w:tc>
          <w:tcPr>
            <w:tcW w:w="2460" w:type="dxa"/>
            <w:tcMar/>
          </w:tcPr>
          <w:p w:rsidRPr="00CA3CD1" w:rsidR="00300DA3" w:rsidP="00C0428F" w:rsidRDefault="00300DA3" w14:paraId="131A6B4B" w14:textId="76F5D31D">
            <w:pPr>
              <w:rPr>
                <w:rFonts w:ascii="Arial" w:hAnsi="Arial" w:cs="Arial"/>
                <w:sz w:val="18"/>
                <w:szCs w:val="18"/>
              </w:rPr>
            </w:pPr>
          </w:p>
        </w:tc>
        <w:tc>
          <w:tcPr>
            <w:tcW w:w="960" w:type="dxa"/>
            <w:tcMar/>
          </w:tcPr>
          <w:p w:rsidRPr="00CA3CD1" w:rsidR="00300DA3" w:rsidP="005E7A4B" w:rsidRDefault="00300DA3" w14:paraId="178C891D" w14:textId="77777777">
            <w:pPr>
              <w:jc w:val="center"/>
              <w:rPr>
                <w:rFonts w:ascii="Arial" w:hAnsi="Arial" w:cs="Arial"/>
                <w:sz w:val="18"/>
                <w:szCs w:val="18"/>
              </w:rPr>
            </w:pPr>
          </w:p>
        </w:tc>
        <w:tc>
          <w:tcPr>
            <w:tcW w:w="1335" w:type="dxa"/>
            <w:tcMar/>
          </w:tcPr>
          <w:p w:rsidRPr="00CA3CD1" w:rsidR="00300DA3" w:rsidP="005E7A4B" w:rsidRDefault="00300DA3" w14:paraId="0574D8A8" w14:textId="77777777">
            <w:pPr>
              <w:jc w:val="center"/>
              <w:rPr>
                <w:rFonts w:ascii="Arial" w:hAnsi="Arial" w:cs="Arial"/>
                <w:sz w:val="18"/>
                <w:szCs w:val="18"/>
              </w:rPr>
            </w:pPr>
          </w:p>
        </w:tc>
        <w:tc>
          <w:tcPr>
            <w:tcW w:w="750" w:type="dxa"/>
            <w:tcMar/>
          </w:tcPr>
          <w:p w:rsidRPr="00CA3CD1" w:rsidR="00300DA3" w:rsidP="005E7A4B" w:rsidRDefault="00300DA3" w14:paraId="6EA86491" w14:textId="77777777">
            <w:pPr>
              <w:jc w:val="center"/>
              <w:rPr>
                <w:rFonts w:ascii="Arial" w:hAnsi="Arial" w:cs="Arial"/>
                <w:sz w:val="18"/>
                <w:szCs w:val="18"/>
              </w:rPr>
            </w:pPr>
          </w:p>
        </w:tc>
        <w:tc>
          <w:tcPr>
            <w:tcW w:w="1560" w:type="dxa"/>
            <w:tcMar/>
          </w:tcPr>
          <w:p w:rsidRPr="00CA3CD1" w:rsidR="00300DA3" w:rsidP="00C0428F" w:rsidRDefault="00300DA3" w14:paraId="4D271014" w14:textId="77777777">
            <w:pPr>
              <w:rPr>
                <w:rFonts w:ascii="Arial" w:hAnsi="Arial" w:cs="Arial"/>
                <w:sz w:val="18"/>
                <w:szCs w:val="18"/>
              </w:rPr>
            </w:pPr>
          </w:p>
        </w:tc>
        <w:tc>
          <w:tcPr>
            <w:tcW w:w="1205" w:type="dxa"/>
            <w:tcMar/>
          </w:tcPr>
          <w:p w:rsidRPr="00CA3CD1" w:rsidR="00300DA3" w:rsidP="00C0428F" w:rsidRDefault="00300DA3" w14:paraId="6059BDF1" w14:textId="77777777">
            <w:pPr>
              <w:rPr>
                <w:rFonts w:ascii="Arial" w:hAnsi="Arial" w:cs="Arial"/>
                <w:sz w:val="18"/>
                <w:szCs w:val="18"/>
              </w:rPr>
            </w:pPr>
          </w:p>
        </w:tc>
        <w:tc>
          <w:tcPr>
            <w:tcW w:w="857" w:type="dxa"/>
            <w:tcMar/>
          </w:tcPr>
          <w:p w:rsidRPr="00CA3CD1" w:rsidR="00300DA3" w:rsidP="00C0428F" w:rsidRDefault="00300DA3" w14:paraId="33CCB51D" w14:textId="77777777">
            <w:pPr>
              <w:rPr>
                <w:rFonts w:ascii="Arial" w:hAnsi="Arial" w:cs="Arial"/>
                <w:sz w:val="18"/>
                <w:szCs w:val="18"/>
              </w:rPr>
            </w:pPr>
          </w:p>
        </w:tc>
      </w:tr>
    </w:tbl>
    <w:p w:rsidRPr="004D6D7E" w:rsidR="00B73F89" w:rsidP="00B73F89" w:rsidRDefault="00B73F89" w14:paraId="4E0EBB47" w14:textId="77777777">
      <w:pPr>
        <w:jc w:val="center"/>
        <w:rPr>
          <w:rFonts w:ascii="Arial" w:hAnsi="Arial" w:cs="Arial"/>
          <w:b/>
          <w:sz w:val="20"/>
          <w:szCs w:val="20"/>
        </w:rPr>
      </w:pPr>
      <w:r w:rsidRPr="004D6D7E">
        <w:rPr>
          <w:rFonts w:ascii="Arial" w:hAnsi="Arial" w:cs="Arial"/>
          <w:b/>
          <w:sz w:val="20"/>
          <w:szCs w:val="20"/>
        </w:rPr>
        <w:t xml:space="preserve">*Likelihood x </w:t>
      </w:r>
      <w:r>
        <w:rPr>
          <w:rFonts w:ascii="Arial" w:hAnsi="Arial" w:cs="Arial"/>
          <w:b/>
          <w:sz w:val="20"/>
          <w:szCs w:val="20"/>
        </w:rPr>
        <w:t>Severity</w:t>
      </w:r>
      <w:r w:rsidRPr="004D6D7E">
        <w:rPr>
          <w:rFonts w:ascii="Arial" w:hAnsi="Arial" w:cs="Arial"/>
          <w:b/>
          <w:sz w:val="20"/>
          <w:szCs w:val="20"/>
        </w:rPr>
        <w:t xml:space="preserve"> = Risk</w:t>
      </w:r>
      <w:r>
        <w:rPr>
          <w:rFonts w:ascii="Arial" w:hAnsi="Arial" w:cs="Arial"/>
          <w:b/>
          <w:sz w:val="20"/>
          <w:szCs w:val="20"/>
        </w:rPr>
        <w:t xml:space="preserve"> Rating</w:t>
      </w:r>
    </w:p>
    <w:p w:rsidRPr="004D6D7E" w:rsidR="00B73F89" w:rsidP="00B73F89" w:rsidRDefault="00B73F89" w14:paraId="2633813D" w14:textId="77777777">
      <w:pPr>
        <w:jc w:val="center"/>
        <w:rPr>
          <w:rFonts w:ascii="Arial" w:hAnsi="Arial" w:cs="Arial"/>
          <w:i/>
          <w:sz w:val="20"/>
          <w:szCs w:val="20"/>
        </w:rPr>
      </w:pPr>
      <w:r w:rsidRPr="004D6D7E">
        <w:rPr>
          <w:rFonts w:ascii="Arial" w:hAnsi="Arial" w:cs="Arial"/>
          <w:i/>
          <w:sz w:val="20"/>
          <w:szCs w:val="20"/>
        </w:rPr>
        <w:t>Refer to 5 x 5 risk matrix in Risk Assessment Policy &amp; Guidance document</w:t>
      </w:r>
    </w:p>
    <w:p w:rsidRPr="004D6D7E" w:rsidR="00B73F89" w:rsidP="00B73F89" w:rsidRDefault="00B73F89" w14:paraId="20F1D0F6" w14:textId="77777777">
      <w:pPr>
        <w:rPr>
          <w:rFonts w:ascii="Arial" w:hAnsi="Arial" w:cs="Arial"/>
        </w:rPr>
      </w:pPr>
    </w:p>
    <w:tbl>
      <w:tblPr>
        <w:tblStyle w:val="TableGrid"/>
        <w:tblW w:w="0" w:type="auto"/>
        <w:tblLook w:val="04A0" w:firstRow="1" w:lastRow="0" w:firstColumn="1" w:lastColumn="0" w:noHBand="0" w:noVBand="1"/>
      </w:tblPr>
      <w:tblGrid>
        <w:gridCol w:w="4106"/>
        <w:gridCol w:w="11282"/>
      </w:tblGrid>
      <w:tr w:rsidRPr="004D6D7E" w:rsidR="00B73F89" w:rsidTr="002A12E0" w14:paraId="350C8781" w14:textId="77777777">
        <w:tc>
          <w:tcPr>
            <w:tcW w:w="4106" w:type="dxa"/>
            <w:shd w:val="clear" w:color="auto" w:fill="D9D9D9" w:themeFill="background1" w:themeFillShade="D9"/>
          </w:tcPr>
          <w:p w:rsidRPr="004D6D7E" w:rsidR="00B73F89" w:rsidP="002A12E0" w:rsidRDefault="00B73F89" w14:paraId="77EA3200" w14:textId="77777777">
            <w:pPr>
              <w:rPr>
                <w:rFonts w:ascii="Arial" w:hAnsi="Arial" w:cs="Arial"/>
                <w:b/>
                <w:sz w:val="20"/>
                <w:szCs w:val="20"/>
              </w:rPr>
            </w:pPr>
            <w:r w:rsidRPr="004D6D7E">
              <w:rPr>
                <w:rFonts w:ascii="Arial" w:hAnsi="Arial" w:cs="Arial"/>
                <w:b/>
                <w:sz w:val="20"/>
                <w:szCs w:val="20"/>
              </w:rPr>
              <w:t>Is this an acceptable risk once control measures are in place?</w:t>
            </w:r>
          </w:p>
        </w:tc>
        <w:tc>
          <w:tcPr>
            <w:tcW w:w="11282" w:type="dxa"/>
          </w:tcPr>
          <w:p w:rsidRPr="004D6D7E" w:rsidR="00B73F89" w:rsidP="002A12E0" w:rsidRDefault="00B73F89" w14:paraId="6E8D1286" w14:textId="77777777">
            <w:pPr>
              <w:rPr>
                <w:rFonts w:ascii="Arial" w:hAnsi="Arial" w:cs="Arial"/>
                <w:sz w:val="20"/>
                <w:szCs w:val="20"/>
              </w:rPr>
            </w:pPr>
            <w:r w:rsidRPr="004D6D7E">
              <w:rPr>
                <w:rFonts w:ascii="Arial" w:hAnsi="Arial" w:cs="Arial"/>
                <w:sz w:val="20"/>
                <w:szCs w:val="20"/>
              </w:rPr>
              <w:t>YES</w:t>
            </w:r>
            <w:r>
              <w:rPr>
                <w:rFonts w:ascii="Arial" w:hAnsi="Arial" w:cs="Arial"/>
                <w:sz w:val="20"/>
                <w:szCs w:val="20"/>
              </w:rPr>
              <w:t xml:space="preserve"> </w:t>
            </w:r>
            <w:r w:rsidRPr="004D6D7E">
              <w:rPr>
                <w:rFonts w:ascii="Arial" w:hAnsi="Arial" w:cs="Arial"/>
                <w:sz w:val="20"/>
                <w:szCs w:val="20"/>
              </w:rPr>
              <w:t>/</w:t>
            </w:r>
            <w:r>
              <w:rPr>
                <w:rFonts w:ascii="Arial" w:hAnsi="Arial" w:cs="Arial"/>
                <w:sz w:val="20"/>
                <w:szCs w:val="20"/>
              </w:rPr>
              <w:t xml:space="preserve"> </w:t>
            </w:r>
            <w:r w:rsidRPr="004D6D7E">
              <w:rPr>
                <w:rFonts w:ascii="Arial" w:hAnsi="Arial" w:cs="Arial"/>
                <w:sz w:val="20"/>
                <w:szCs w:val="20"/>
              </w:rPr>
              <w:t>NO</w:t>
            </w:r>
          </w:p>
        </w:tc>
      </w:tr>
      <w:tr w:rsidRPr="004D6D7E" w:rsidR="00B73F89" w:rsidTr="002A12E0" w14:paraId="7014C847" w14:textId="77777777">
        <w:tc>
          <w:tcPr>
            <w:tcW w:w="4106" w:type="dxa"/>
            <w:shd w:val="clear" w:color="auto" w:fill="D9D9D9" w:themeFill="background1" w:themeFillShade="D9"/>
          </w:tcPr>
          <w:p w:rsidRPr="004D6D7E" w:rsidR="00B73F89" w:rsidP="002A12E0" w:rsidRDefault="00B73F89" w14:paraId="3CB73E33" w14:textId="77777777">
            <w:pPr>
              <w:rPr>
                <w:rFonts w:ascii="Arial" w:hAnsi="Arial" w:cs="Arial"/>
                <w:b/>
                <w:sz w:val="20"/>
                <w:szCs w:val="20"/>
              </w:rPr>
            </w:pPr>
            <w:r w:rsidRPr="004D6D7E">
              <w:rPr>
                <w:rFonts w:ascii="Arial" w:hAnsi="Arial" w:cs="Arial"/>
                <w:b/>
                <w:sz w:val="20"/>
                <w:szCs w:val="20"/>
              </w:rPr>
              <w:t>Assessment conclusion:</w:t>
            </w:r>
          </w:p>
        </w:tc>
        <w:tc>
          <w:tcPr>
            <w:tcW w:w="11282" w:type="dxa"/>
          </w:tcPr>
          <w:p w:rsidRPr="004D6D7E" w:rsidR="00B73F89" w:rsidP="002A12E0" w:rsidRDefault="00B73F89" w14:paraId="5CD9F84D" w14:textId="77777777">
            <w:pPr>
              <w:rPr>
                <w:rFonts w:ascii="Arial" w:hAnsi="Arial" w:cs="Arial"/>
                <w:i/>
                <w:sz w:val="20"/>
                <w:szCs w:val="20"/>
              </w:rPr>
            </w:pPr>
            <w:r w:rsidRPr="004D6D7E">
              <w:rPr>
                <w:rFonts w:ascii="Arial" w:hAnsi="Arial" w:cs="Arial"/>
                <w:i/>
                <w:sz w:val="20"/>
                <w:szCs w:val="20"/>
              </w:rPr>
              <w:t>All risks have been reduced as far as is reasonably practicable with control measures in place which should be adhered to.</w:t>
            </w:r>
          </w:p>
          <w:p w:rsidRPr="004D6D7E" w:rsidR="00B73F89" w:rsidP="002A12E0" w:rsidRDefault="00B73F89" w14:paraId="311790A5" w14:textId="77777777">
            <w:pPr>
              <w:rPr>
                <w:rFonts w:ascii="Arial" w:hAnsi="Arial" w:cs="Arial"/>
                <w:i/>
                <w:sz w:val="20"/>
                <w:szCs w:val="20"/>
              </w:rPr>
            </w:pPr>
          </w:p>
        </w:tc>
      </w:tr>
    </w:tbl>
    <w:p w:rsidRPr="004D6D7E" w:rsidR="00B73F89" w:rsidP="00B73F89" w:rsidRDefault="00B73F89" w14:paraId="685450CA" w14:textId="77777777">
      <w:pPr>
        <w:rPr>
          <w:rFonts w:ascii="Arial" w:hAnsi="Arial" w:cs="Arial"/>
          <w:i/>
        </w:rPr>
      </w:pPr>
    </w:p>
    <w:p w:rsidR="00B73F89" w:rsidRDefault="00B73F89" w14:paraId="4D88BF97" w14:textId="77777777">
      <w:pPr>
        <w:rPr>
          <w:b/>
          <w:sz w:val="18"/>
        </w:rPr>
      </w:pPr>
    </w:p>
    <w:sectPr w:rsidR="00B73F89" w:rsidSect="001F1F29">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70937"/>
    <w:multiLevelType w:val="hybridMultilevel"/>
    <w:tmpl w:val="F1447A52"/>
    <w:lvl w:ilvl="0" w:tplc="EDBA79D8">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800F53"/>
    <w:multiLevelType w:val="hybridMultilevel"/>
    <w:tmpl w:val="E49CB15E"/>
    <w:lvl w:ilvl="0" w:tplc="B2FE52CC">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931C5B"/>
    <w:multiLevelType w:val="hybridMultilevel"/>
    <w:tmpl w:val="3F10A3E8"/>
    <w:lvl w:ilvl="0" w:tplc="C296A2A0">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DCD6884"/>
    <w:multiLevelType w:val="hybridMultilevel"/>
    <w:tmpl w:val="A1D26718"/>
    <w:lvl w:ilvl="0" w:tplc="4A54E200">
      <w:start w:val="5"/>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6A31FB5"/>
    <w:multiLevelType w:val="hybridMultilevel"/>
    <w:tmpl w:val="EB7C7B80"/>
    <w:lvl w:ilvl="0" w:tplc="3F64427C">
      <w:start w:val="5"/>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56768783">
    <w:abstractNumId w:val="3"/>
  </w:num>
  <w:num w:numId="2" w16cid:durableId="736245174">
    <w:abstractNumId w:val="4"/>
  </w:num>
  <w:num w:numId="3" w16cid:durableId="1678728367">
    <w:abstractNumId w:val="0"/>
  </w:num>
  <w:num w:numId="4" w16cid:durableId="1780567140">
    <w:abstractNumId w:val="2"/>
  </w:num>
  <w:num w:numId="5" w16cid:durableId="1698311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29"/>
    <w:rsid w:val="000165B9"/>
    <w:rsid w:val="00071F6A"/>
    <w:rsid w:val="000B5C01"/>
    <w:rsid w:val="000B7BD2"/>
    <w:rsid w:val="000C1314"/>
    <w:rsid w:val="000E1DB4"/>
    <w:rsid w:val="001119D7"/>
    <w:rsid w:val="00137C0E"/>
    <w:rsid w:val="0017473E"/>
    <w:rsid w:val="001D2E57"/>
    <w:rsid w:val="001E49F0"/>
    <w:rsid w:val="001F1F29"/>
    <w:rsid w:val="002A1583"/>
    <w:rsid w:val="002E7009"/>
    <w:rsid w:val="00300DA3"/>
    <w:rsid w:val="003357FC"/>
    <w:rsid w:val="00364A92"/>
    <w:rsid w:val="00375F1B"/>
    <w:rsid w:val="003843F6"/>
    <w:rsid w:val="003E4E89"/>
    <w:rsid w:val="0045334A"/>
    <w:rsid w:val="00490E0F"/>
    <w:rsid w:val="004D7B75"/>
    <w:rsid w:val="0055164D"/>
    <w:rsid w:val="00581765"/>
    <w:rsid w:val="00582C76"/>
    <w:rsid w:val="00583294"/>
    <w:rsid w:val="00584C0E"/>
    <w:rsid w:val="0059731B"/>
    <w:rsid w:val="005C69DC"/>
    <w:rsid w:val="005E7A4B"/>
    <w:rsid w:val="0063414A"/>
    <w:rsid w:val="006527F2"/>
    <w:rsid w:val="0066171F"/>
    <w:rsid w:val="006C02DD"/>
    <w:rsid w:val="006E3537"/>
    <w:rsid w:val="006F1A3E"/>
    <w:rsid w:val="006F1A7A"/>
    <w:rsid w:val="007956F3"/>
    <w:rsid w:val="007A24E5"/>
    <w:rsid w:val="00811BC0"/>
    <w:rsid w:val="008A1DD3"/>
    <w:rsid w:val="008C385E"/>
    <w:rsid w:val="008C723D"/>
    <w:rsid w:val="00901CEF"/>
    <w:rsid w:val="00911056"/>
    <w:rsid w:val="00937FD9"/>
    <w:rsid w:val="0094588F"/>
    <w:rsid w:val="00964F54"/>
    <w:rsid w:val="00967115"/>
    <w:rsid w:val="009A15F7"/>
    <w:rsid w:val="009B23DF"/>
    <w:rsid w:val="009C1999"/>
    <w:rsid w:val="009D3F4A"/>
    <w:rsid w:val="009F0EE7"/>
    <w:rsid w:val="00A41A11"/>
    <w:rsid w:val="00A80EC2"/>
    <w:rsid w:val="00B32087"/>
    <w:rsid w:val="00B622CC"/>
    <w:rsid w:val="00B73F89"/>
    <w:rsid w:val="00B82D41"/>
    <w:rsid w:val="00B951B5"/>
    <w:rsid w:val="00BD2056"/>
    <w:rsid w:val="00BF7B31"/>
    <w:rsid w:val="00C0316C"/>
    <w:rsid w:val="00C0428F"/>
    <w:rsid w:val="00C20045"/>
    <w:rsid w:val="00C33F05"/>
    <w:rsid w:val="00CA3CD1"/>
    <w:rsid w:val="00CE6D35"/>
    <w:rsid w:val="00D01380"/>
    <w:rsid w:val="00D46F3C"/>
    <w:rsid w:val="00DB6327"/>
    <w:rsid w:val="00E4661F"/>
    <w:rsid w:val="00E5373F"/>
    <w:rsid w:val="00E90C3E"/>
    <w:rsid w:val="00EC7965"/>
    <w:rsid w:val="00EF58DD"/>
    <w:rsid w:val="00F25787"/>
    <w:rsid w:val="00F2EE93"/>
    <w:rsid w:val="00F4778D"/>
    <w:rsid w:val="00F62BD4"/>
    <w:rsid w:val="00F71067"/>
    <w:rsid w:val="00FA6BF3"/>
    <w:rsid w:val="00FC14E6"/>
    <w:rsid w:val="00FF10C6"/>
    <w:rsid w:val="017B60F1"/>
    <w:rsid w:val="04789145"/>
    <w:rsid w:val="04FF6357"/>
    <w:rsid w:val="098904AE"/>
    <w:rsid w:val="0B7237F8"/>
    <w:rsid w:val="0C05C497"/>
    <w:rsid w:val="0F69D299"/>
    <w:rsid w:val="1526256A"/>
    <w:rsid w:val="19127DE4"/>
    <w:rsid w:val="1A31D8D3"/>
    <w:rsid w:val="1E4542BA"/>
    <w:rsid w:val="1F0505C8"/>
    <w:rsid w:val="1FC74989"/>
    <w:rsid w:val="20A92D38"/>
    <w:rsid w:val="2270935E"/>
    <w:rsid w:val="288CDA5C"/>
    <w:rsid w:val="293BB393"/>
    <w:rsid w:val="2974D216"/>
    <w:rsid w:val="2B1062C0"/>
    <w:rsid w:val="2C84D9FC"/>
    <w:rsid w:val="2D0C3092"/>
    <w:rsid w:val="2E2BD017"/>
    <w:rsid w:val="2F634CD1"/>
    <w:rsid w:val="31C5179D"/>
    <w:rsid w:val="32D7D3D8"/>
    <w:rsid w:val="34D1979D"/>
    <w:rsid w:val="35A7984A"/>
    <w:rsid w:val="35E75FF0"/>
    <w:rsid w:val="38763503"/>
    <w:rsid w:val="399D2EDD"/>
    <w:rsid w:val="39EC9561"/>
    <w:rsid w:val="3F4ED7BF"/>
    <w:rsid w:val="44E0B621"/>
    <w:rsid w:val="45241C19"/>
    <w:rsid w:val="48046C1B"/>
    <w:rsid w:val="4AF0CEA4"/>
    <w:rsid w:val="4CD62E24"/>
    <w:rsid w:val="4DE7238C"/>
    <w:rsid w:val="4E983764"/>
    <w:rsid w:val="505AD7BD"/>
    <w:rsid w:val="52C0B2BC"/>
    <w:rsid w:val="53E9383C"/>
    <w:rsid w:val="56B7AC54"/>
    <w:rsid w:val="59F123F2"/>
    <w:rsid w:val="5AADAEB5"/>
    <w:rsid w:val="5C1C57E7"/>
    <w:rsid w:val="61B7EBB2"/>
    <w:rsid w:val="61E9A1A7"/>
    <w:rsid w:val="6C5DA281"/>
    <w:rsid w:val="706975B7"/>
    <w:rsid w:val="742AB097"/>
    <w:rsid w:val="78A74D45"/>
    <w:rsid w:val="78B0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4472c4,gray"/>
    </o:shapedefaults>
    <o:shapelayout v:ext="edit">
      <o:idmap v:ext="edit" data="1"/>
    </o:shapelayout>
  </w:shapeDefaults>
  <w:decimalSymbol w:val="."/>
  <w:listSeparator w:val=","/>
  <w14:docId w14:val="07038E5C"/>
  <w15:chartTrackingRefBased/>
  <w15:docId w15:val="{5025AA32-D26C-442A-8CE5-9F24F9C4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1F2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F1F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C02DD"/>
    <w:pPr>
      <w:ind w:left="720"/>
      <w:contextualSpacing/>
    </w:pPr>
  </w:style>
  <w:style w:type="character" w:styleId="Hyperlink">
    <w:name w:val="Hyperlink"/>
    <w:basedOn w:val="DefaultParagraphFont"/>
    <w:uiPriority w:val="99"/>
    <w:semiHidden/>
    <w:unhideWhenUsed/>
    <w:rsid w:val="008C723D"/>
    <w:rPr>
      <w:color w:val="0563C1"/>
      <w:u w:val="single"/>
    </w:rPr>
  </w:style>
  <w:style w:type="paragraph" w:styleId="BalloonText">
    <w:name w:val="Balloon Text"/>
    <w:basedOn w:val="Normal"/>
    <w:link w:val="BalloonTextChar"/>
    <w:uiPriority w:val="99"/>
    <w:semiHidden/>
    <w:unhideWhenUsed/>
    <w:rsid w:val="008C723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C723D"/>
    <w:rPr>
      <w:rFonts w:ascii="Segoe UI" w:hAnsi="Segoe UI" w:cs="Segoe UI"/>
      <w:sz w:val="18"/>
      <w:szCs w:val="18"/>
    </w:rPr>
  </w:style>
  <w:style w:type="paragraph" w:styleId="TableParagraph" w:customStyle="1">
    <w:name w:val="Table Paragraph"/>
    <w:basedOn w:val="Normal"/>
    <w:uiPriority w:val="1"/>
    <w:qFormat/>
    <w:rsid w:val="00B73F89"/>
    <w:pPr>
      <w:widowControl w:val="0"/>
      <w:spacing w:after="0" w:line="240" w:lineRule="auto"/>
      <w:ind w:left="100"/>
    </w:pPr>
    <w:rPr>
      <w:rFonts w:ascii="Arial" w:hAnsi="Arial" w:eastAsia="Arial" w:cs="Arial"/>
      <w:lang w:val="en-US"/>
    </w:rPr>
  </w:style>
  <w:style w:type="paragraph" w:styleId="NormalWeb">
    <w:name w:val="Normal (Web)"/>
    <w:basedOn w:val="Normal"/>
    <w:uiPriority w:val="99"/>
    <w:semiHidden/>
    <w:unhideWhenUsed/>
    <w:rsid w:val="00DB6327"/>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6809">
      <w:bodyDiv w:val="1"/>
      <w:marLeft w:val="0"/>
      <w:marRight w:val="0"/>
      <w:marTop w:val="0"/>
      <w:marBottom w:val="0"/>
      <w:divBdr>
        <w:top w:val="none" w:sz="0" w:space="0" w:color="auto"/>
        <w:left w:val="none" w:sz="0" w:space="0" w:color="auto"/>
        <w:bottom w:val="none" w:sz="0" w:space="0" w:color="auto"/>
        <w:right w:val="none" w:sz="0" w:space="0" w:color="auto"/>
      </w:divBdr>
    </w:div>
    <w:div w:id="35473740">
      <w:bodyDiv w:val="1"/>
      <w:marLeft w:val="0"/>
      <w:marRight w:val="0"/>
      <w:marTop w:val="0"/>
      <w:marBottom w:val="0"/>
      <w:divBdr>
        <w:top w:val="none" w:sz="0" w:space="0" w:color="auto"/>
        <w:left w:val="none" w:sz="0" w:space="0" w:color="auto"/>
        <w:bottom w:val="none" w:sz="0" w:space="0" w:color="auto"/>
        <w:right w:val="none" w:sz="0" w:space="0" w:color="auto"/>
      </w:divBdr>
    </w:div>
    <w:div w:id="66728502">
      <w:bodyDiv w:val="1"/>
      <w:marLeft w:val="0"/>
      <w:marRight w:val="0"/>
      <w:marTop w:val="0"/>
      <w:marBottom w:val="0"/>
      <w:divBdr>
        <w:top w:val="none" w:sz="0" w:space="0" w:color="auto"/>
        <w:left w:val="none" w:sz="0" w:space="0" w:color="auto"/>
        <w:bottom w:val="none" w:sz="0" w:space="0" w:color="auto"/>
        <w:right w:val="none" w:sz="0" w:space="0" w:color="auto"/>
      </w:divBdr>
    </w:div>
    <w:div w:id="404106816">
      <w:bodyDiv w:val="1"/>
      <w:marLeft w:val="0"/>
      <w:marRight w:val="0"/>
      <w:marTop w:val="0"/>
      <w:marBottom w:val="0"/>
      <w:divBdr>
        <w:top w:val="none" w:sz="0" w:space="0" w:color="auto"/>
        <w:left w:val="none" w:sz="0" w:space="0" w:color="auto"/>
        <w:bottom w:val="none" w:sz="0" w:space="0" w:color="auto"/>
        <w:right w:val="none" w:sz="0" w:space="0" w:color="auto"/>
      </w:divBdr>
    </w:div>
    <w:div w:id="859511443">
      <w:bodyDiv w:val="1"/>
      <w:marLeft w:val="0"/>
      <w:marRight w:val="0"/>
      <w:marTop w:val="0"/>
      <w:marBottom w:val="0"/>
      <w:divBdr>
        <w:top w:val="none" w:sz="0" w:space="0" w:color="auto"/>
        <w:left w:val="none" w:sz="0" w:space="0" w:color="auto"/>
        <w:bottom w:val="none" w:sz="0" w:space="0" w:color="auto"/>
        <w:right w:val="none" w:sz="0" w:space="0" w:color="auto"/>
      </w:divBdr>
    </w:div>
    <w:div w:id="1352952719">
      <w:bodyDiv w:val="1"/>
      <w:marLeft w:val="0"/>
      <w:marRight w:val="0"/>
      <w:marTop w:val="0"/>
      <w:marBottom w:val="0"/>
      <w:divBdr>
        <w:top w:val="none" w:sz="0" w:space="0" w:color="auto"/>
        <w:left w:val="none" w:sz="0" w:space="0" w:color="auto"/>
        <w:bottom w:val="none" w:sz="0" w:space="0" w:color="auto"/>
        <w:right w:val="none" w:sz="0" w:space="0" w:color="auto"/>
      </w:divBdr>
    </w:div>
    <w:div w:id="1385829209">
      <w:bodyDiv w:val="1"/>
      <w:marLeft w:val="0"/>
      <w:marRight w:val="0"/>
      <w:marTop w:val="0"/>
      <w:marBottom w:val="0"/>
      <w:divBdr>
        <w:top w:val="none" w:sz="0" w:space="0" w:color="auto"/>
        <w:left w:val="none" w:sz="0" w:space="0" w:color="auto"/>
        <w:bottom w:val="none" w:sz="0" w:space="0" w:color="auto"/>
        <w:right w:val="none" w:sz="0" w:space="0" w:color="auto"/>
      </w:divBdr>
    </w:div>
    <w:div w:id="1413158766">
      <w:bodyDiv w:val="1"/>
      <w:marLeft w:val="0"/>
      <w:marRight w:val="0"/>
      <w:marTop w:val="0"/>
      <w:marBottom w:val="0"/>
      <w:divBdr>
        <w:top w:val="none" w:sz="0" w:space="0" w:color="auto"/>
        <w:left w:val="none" w:sz="0" w:space="0" w:color="auto"/>
        <w:bottom w:val="none" w:sz="0" w:space="0" w:color="auto"/>
        <w:right w:val="none" w:sz="0" w:space="0" w:color="auto"/>
      </w:divBdr>
    </w:div>
    <w:div w:id="1567833270">
      <w:bodyDiv w:val="1"/>
      <w:marLeft w:val="0"/>
      <w:marRight w:val="0"/>
      <w:marTop w:val="0"/>
      <w:marBottom w:val="0"/>
      <w:divBdr>
        <w:top w:val="none" w:sz="0" w:space="0" w:color="auto"/>
        <w:left w:val="none" w:sz="0" w:space="0" w:color="auto"/>
        <w:bottom w:val="none" w:sz="0" w:space="0" w:color="auto"/>
        <w:right w:val="none" w:sz="0" w:space="0" w:color="auto"/>
      </w:divBdr>
    </w:div>
    <w:div w:id="1648122274">
      <w:bodyDiv w:val="1"/>
      <w:marLeft w:val="0"/>
      <w:marRight w:val="0"/>
      <w:marTop w:val="0"/>
      <w:marBottom w:val="0"/>
      <w:divBdr>
        <w:top w:val="none" w:sz="0" w:space="0" w:color="auto"/>
        <w:left w:val="none" w:sz="0" w:space="0" w:color="auto"/>
        <w:bottom w:val="none" w:sz="0" w:space="0" w:color="auto"/>
        <w:right w:val="none" w:sz="0" w:space="0" w:color="auto"/>
      </w:divBdr>
    </w:div>
    <w:div w:id="1749615539">
      <w:bodyDiv w:val="1"/>
      <w:marLeft w:val="0"/>
      <w:marRight w:val="0"/>
      <w:marTop w:val="0"/>
      <w:marBottom w:val="0"/>
      <w:divBdr>
        <w:top w:val="none" w:sz="0" w:space="0" w:color="auto"/>
        <w:left w:val="none" w:sz="0" w:space="0" w:color="auto"/>
        <w:bottom w:val="none" w:sz="0" w:space="0" w:color="auto"/>
        <w:right w:val="none" w:sz="0" w:space="0" w:color="auto"/>
      </w:divBdr>
    </w:div>
    <w:div w:id="1757552929">
      <w:bodyDiv w:val="1"/>
      <w:marLeft w:val="0"/>
      <w:marRight w:val="0"/>
      <w:marTop w:val="0"/>
      <w:marBottom w:val="0"/>
      <w:divBdr>
        <w:top w:val="none" w:sz="0" w:space="0" w:color="auto"/>
        <w:left w:val="none" w:sz="0" w:space="0" w:color="auto"/>
        <w:bottom w:val="none" w:sz="0" w:space="0" w:color="auto"/>
        <w:right w:val="none" w:sz="0" w:space="0" w:color="auto"/>
      </w:divBdr>
      <w:divsChild>
        <w:div w:id="1460338991">
          <w:marLeft w:val="0"/>
          <w:marRight w:val="0"/>
          <w:marTop w:val="0"/>
          <w:marBottom w:val="0"/>
          <w:divBdr>
            <w:top w:val="none" w:sz="0" w:space="0" w:color="auto"/>
            <w:left w:val="none" w:sz="0" w:space="0" w:color="auto"/>
            <w:bottom w:val="none" w:sz="0" w:space="0" w:color="auto"/>
            <w:right w:val="none" w:sz="0" w:space="0" w:color="auto"/>
          </w:divBdr>
        </w:div>
      </w:divsChild>
    </w:div>
    <w:div w:id="187966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image" Target="media/image2.jpg" Id="rId10" /><Relationship Type="http://schemas.openxmlformats.org/officeDocument/2006/relationships/customXml" Target="../customXml/item4.xml" Id="rId4" /><Relationship Type="http://schemas.openxmlformats.org/officeDocument/2006/relationships/image" Target="media/image1.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886120970B449A175D28AD95A5468" ma:contentTypeVersion="6" ma:contentTypeDescription="Create a new document." ma:contentTypeScope="" ma:versionID="e5531e6a39e4a7a5f3d8b1d45236d1c1">
  <xsd:schema xmlns:xsd="http://www.w3.org/2001/XMLSchema" xmlns:xs="http://www.w3.org/2001/XMLSchema" xmlns:p="http://schemas.microsoft.com/office/2006/metadata/properties" xmlns:ns2="28d39c36-f69c-4f8b-ad18-7a75632481f2" xmlns:ns3="b040d264-f294-4e7b-8d93-bf6d0fcac953" targetNamespace="http://schemas.microsoft.com/office/2006/metadata/properties" ma:root="true" ma:fieldsID="8a0ca980059b03248a2767dabff5a188" ns2:_="" ns3:_="">
    <xsd:import namespace="28d39c36-f69c-4f8b-ad18-7a75632481f2"/>
    <xsd:import namespace="b040d264-f294-4e7b-8d93-bf6d0fcac9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39c36-f69c-4f8b-ad18-7a7563248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40d264-f294-4e7b-8d93-bf6d0fcac9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D6C57-CA80-466E-8A13-48CE1C3CC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39c36-f69c-4f8b-ad18-7a75632481f2"/>
    <ds:schemaRef ds:uri="b040d264-f294-4e7b-8d93-bf6d0fcac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B94AE-4CF4-4823-8E15-027B232F5470}">
  <ds:schemaRefs>
    <ds:schemaRef ds:uri="http://schemas.microsoft.com/sharepoint/v3/contenttype/forms"/>
  </ds:schemaRefs>
</ds:datastoreItem>
</file>

<file path=customXml/itemProps3.xml><?xml version="1.0" encoding="utf-8"?>
<ds:datastoreItem xmlns:ds="http://schemas.openxmlformats.org/officeDocument/2006/customXml" ds:itemID="{E5D5E966-7C0B-477B-89AD-7D593E287E20}">
  <ds:schemaRefs>
    <ds:schemaRef ds:uri="http://schemas.openxmlformats.org/officeDocument/2006/bibliography"/>
  </ds:schemaRefs>
</ds:datastoreItem>
</file>

<file path=customXml/itemProps4.xml><?xml version="1.0" encoding="utf-8"?>
<ds:datastoreItem xmlns:ds="http://schemas.openxmlformats.org/officeDocument/2006/customXml" ds:itemID="{EC20D418-171E-4409-A1DA-79ABC2326FF1}">
  <ds:schemaRefs>
    <ds:schemaRef ds:uri="http://schemas.microsoft.com/office/2006/metadata/properties"/>
    <ds:schemaRef ds:uri="b040d264-f294-4e7b-8d93-bf6d0fcac953"/>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28d39c36-f69c-4f8b-ad18-7a75632481f2"/>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Jefferies</dc:creator>
  <keywords/>
  <dc:description/>
  <lastModifiedBy>Maisie Glock</lastModifiedBy>
  <revision>3</revision>
  <dcterms:created xsi:type="dcterms:W3CDTF">2024-09-09T16:24:00.0000000Z</dcterms:created>
  <dcterms:modified xsi:type="dcterms:W3CDTF">2025-12-09T11:01:42.1693749Z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0x01010037F886120970B449A175D28AD95A5468</vt:lpwstr>
  </property>
</Properties>
</file>